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9234D4" w:rsidRDefault="00830AF4" w:rsidP="00CE6A88">
      <w:pPr>
        <w:pStyle w:val="AltKonuBal"/>
        <w:jc w:val="center"/>
        <w:rPr>
          <w:rFonts w:ascii="Times New Roman" w:hAnsi="Times New Roman" w:cs="Times New Roman"/>
          <w:b/>
          <w:i w:val="0"/>
          <w:color w:val="auto"/>
          <w:sz w:val="20"/>
          <w:szCs w:val="20"/>
        </w:rPr>
      </w:pPr>
      <w:r w:rsidRPr="00FC3D34">
        <w:rPr>
          <w:bCs/>
          <w:noProof/>
          <w:sz w:val="22"/>
          <w:szCs w:val="22"/>
        </w:rPr>
        <w:drawing>
          <wp:anchor distT="0" distB="0" distL="114300" distR="114300" simplePos="0" relativeHeight="251659264" behindDoc="1" locked="0" layoutInCell="1" allowOverlap="1" wp14:anchorId="762BF382" wp14:editId="0F29A68F">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9234D4">
        <w:rPr>
          <w:rFonts w:ascii="Times New Roman" w:hAnsi="Times New Roman" w:cs="Times New Roman"/>
          <w:b/>
          <w:i w:val="0"/>
          <w:color w:val="auto"/>
          <w:sz w:val="20"/>
          <w:szCs w:val="20"/>
        </w:rPr>
        <w:t>T.C.</w:t>
      </w:r>
    </w:p>
    <w:p w:rsidR="00C67A40" w:rsidRPr="009234D4" w:rsidRDefault="00C67A40" w:rsidP="007E3889">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ÇİVRİL BELEDİYE BAŞKANLIĞI</w:t>
      </w:r>
    </w:p>
    <w:p w:rsidR="00E45837" w:rsidRPr="008C5887" w:rsidRDefault="00E45837" w:rsidP="00E45837">
      <w:pPr>
        <w:rPr>
          <w:sz w:val="20"/>
          <w:szCs w:val="20"/>
        </w:rPr>
      </w:pPr>
    </w:p>
    <w:p w:rsidR="009F688B" w:rsidRPr="008C5887" w:rsidRDefault="009F688B" w:rsidP="009F688B">
      <w:pPr>
        <w:rPr>
          <w:sz w:val="20"/>
          <w:szCs w:val="20"/>
        </w:rPr>
      </w:pPr>
    </w:p>
    <w:p w:rsidR="00CE6A88" w:rsidRDefault="00CE6A88" w:rsidP="005B5694">
      <w:pPr>
        <w:pStyle w:val="AltKonuBal"/>
        <w:jc w:val="center"/>
        <w:rPr>
          <w:rFonts w:ascii="Times New Roman" w:hAnsi="Times New Roman" w:cs="Times New Roman"/>
          <w:i w:val="0"/>
          <w:color w:val="auto"/>
        </w:rPr>
      </w:pPr>
    </w:p>
    <w:p w:rsidR="009865C3" w:rsidRPr="009865C3" w:rsidRDefault="009865C3" w:rsidP="009865C3"/>
    <w:p w:rsidR="00B935BF" w:rsidRPr="00050BF4" w:rsidRDefault="004B2DB3" w:rsidP="005B5694">
      <w:pPr>
        <w:pStyle w:val="AltKonuBal"/>
        <w:jc w:val="center"/>
      </w:pPr>
      <w:r w:rsidRPr="00050BF4">
        <w:rPr>
          <w:rFonts w:ascii="Times New Roman" w:hAnsi="Times New Roman" w:cs="Times New Roman"/>
          <w:i w:val="0"/>
          <w:color w:val="auto"/>
        </w:rPr>
        <w:t>ÇİVRİL BELEDİYE MECLİSİNİN</w:t>
      </w:r>
      <w:r w:rsidR="005713FC">
        <w:rPr>
          <w:rFonts w:ascii="Times New Roman" w:hAnsi="Times New Roman" w:cs="Times New Roman"/>
          <w:i w:val="0"/>
          <w:color w:val="auto"/>
        </w:rPr>
        <w:t xml:space="preserve"> </w:t>
      </w:r>
      <w:r w:rsidR="00B152E0">
        <w:rPr>
          <w:rFonts w:ascii="Times New Roman" w:hAnsi="Times New Roman" w:cs="Times New Roman"/>
          <w:i w:val="0"/>
          <w:color w:val="auto"/>
        </w:rPr>
        <w:t>0</w:t>
      </w:r>
      <w:r w:rsidR="005713FC">
        <w:rPr>
          <w:rFonts w:ascii="Times New Roman" w:hAnsi="Times New Roman" w:cs="Times New Roman"/>
          <w:i w:val="0"/>
          <w:color w:val="auto"/>
        </w:rPr>
        <w:t>7</w:t>
      </w:r>
      <w:r w:rsidR="00771646" w:rsidRPr="00050BF4">
        <w:rPr>
          <w:rFonts w:ascii="Times New Roman" w:hAnsi="Times New Roman" w:cs="Times New Roman"/>
          <w:i w:val="0"/>
          <w:color w:val="auto"/>
        </w:rPr>
        <w:t>/</w:t>
      </w:r>
      <w:r w:rsidR="00CB5812">
        <w:rPr>
          <w:rFonts w:ascii="Times New Roman" w:hAnsi="Times New Roman" w:cs="Times New Roman"/>
          <w:i w:val="0"/>
          <w:color w:val="auto"/>
        </w:rPr>
        <w:t>0</w:t>
      </w:r>
      <w:r w:rsidR="005713FC">
        <w:rPr>
          <w:rFonts w:ascii="Times New Roman" w:hAnsi="Times New Roman" w:cs="Times New Roman"/>
          <w:i w:val="0"/>
          <w:color w:val="auto"/>
        </w:rPr>
        <w:t>2</w:t>
      </w:r>
      <w:r w:rsidR="00771646" w:rsidRPr="00050BF4">
        <w:rPr>
          <w:rFonts w:ascii="Times New Roman" w:hAnsi="Times New Roman" w:cs="Times New Roman"/>
          <w:i w:val="0"/>
          <w:color w:val="auto"/>
        </w:rPr>
        <w:t>/</w:t>
      </w:r>
      <w:r w:rsidR="00C67A40" w:rsidRPr="00050BF4">
        <w:rPr>
          <w:rFonts w:ascii="Times New Roman" w:hAnsi="Times New Roman" w:cs="Times New Roman"/>
          <w:i w:val="0"/>
          <w:color w:val="auto"/>
        </w:rPr>
        <w:t>20</w:t>
      </w:r>
      <w:r w:rsidR="00110AFF" w:rsidRPr="00050BF4">
        <w:rPr>
          <w:rFonts w:ascii="Times New Roman" w:hAnsi="Times New Roman" w:cs="Times New Roman"/>
          <w:i w:val="0"/>
          <w:color w:val="auto"/>
        </w:rPr>
        <w:t>2</w:t>
      </w:r>
      <w:r w:rsidR="00CB5812">
        <w:rPr>
          <w:rFonts w:ascii="Times New Roman" w:hAnsi="Times New Roman" w:cs="Times New Roman"/>
          <w:i w:val="0"/>
          <w:color w:val="auto"/>
        </w:rPr>
        <w:t>2</w:t>
      </w:r>
      <w:r w:rsidRPr="00050BF4">
        <w:rPr>
          <w:rFonts w:ascii="Times New Roman" w:hAnsi="Times New Roman" w:cs="Times New Roman"/>
          <w:i w:val="0"/>
          <w:color w:val="auto"/>
        </w:rPr>
        <w:t>TARİHİNDE</w:t>
      </w:r>
      <w:r w:rsidR="00771646" w:rsidRPr="00050BF4">
        <w:rPr>
          <w:rFonts w:ascii="Times New Roman" w:hAnsi="Times New Roman" w:cs="Times New Roman"/>
          <w:i w:val="0"/>
          <w:color w:val="auto"/>
        </w:rPr>
        <w:t xml:space="preserve"> SAAT:1</w:t>
      </w:r>
      <w:r w:rsidR="009539F6" w:rsidRPr="00050BF4">
        <w:rPr>
          <w:rFonts w:ascii="Times New Roman" w:hAnsi="Times New Roman" w:cs="Times New Roman"/>
          <w:i w:val="0"/>
          <w:color w:val="auto"/>
        </w:rPr>
        <w:t>4</w:t>
      </w:r>
      <w:r w:rsidR="00CB5812">
        <w:rPr>
          <w:rFonts w:ascii="Times New Roman" w:hAnsi="Times New Roman" w:cs="Times New Roman"/>
          <w:i w:val="0"/>
          <w:color w:val="auto"/>
        </w:rPr>
        <w:t>.</w:t>
      </w:r>
      <w:r w:rsidR="00771646" w:rsidRPr="00050BF4">
        <w:rPr>
          <w:rFonts w:ascii="Times New Roman" w:hAnsi="Times New Roman" w:cs="Times New Roman"/>
          <w:i w:val="0"/>
          <w:color w:val="auto"/>
        </w:rPr>
        <w:t>00</w:t>
      </w:r>
      <w:r w:rsidRPr="00050BF4">
        <w:rPr>
          <w:rFonts w:ascii="Times New Roman" w:hAnsi="Times New Roman" w:cs="Times New Roman"/>
          <w:i w:val="0"/>
          <w:color w:val="auto"/>
        </w:rPr>
        <w:t>’</w:t>
      </w:r>
      <w:r w:rsidR="009539F6" w:rsidRPr="00050BF4">
        <w:rPr>
          <w:rFonts w:ascii="Times New Roman" w:hAnsi="Times New Roman" w:cs="Times New Roman"/>
          <w:i w:val="0"/>
          <w:color w:val="auto"/>
        </w:rPr>
        <w:t xml:space="preserve"> DE </w:t>
      </w:r>
      <w:r w:rsidR="001F5729" w:rsidRPr="00050BF4">
        <w:rPr>
          <w:rFonts w:ascii="Times New Roman" w:hAnsi="Times New Roman" w:cs="Times New Roman"/>
          <w:i w:val="0"/>
          <w:color w:val="auto"/>
        </w:rPr>
        <w:t xml:space="preserve">VE </w:t>
      </w:r>
      <w:proofErr w:type="gramStart"/>
      <w:r w:rsidR="005713FC">
        <w:rPr>
          <w:rFonts w:ascii="Times New Roman" w:hAnsi="Times New Roman" w:cs="Times New Roman"/>
          <w:i w:val="0"/>
          <w:color w:val="auto"/>
        </w:rPr>
        <w:t>11</w:t>
      </w:r>
      <w:r w:rsidR="001F5729" w:rsidRPr="00050BF4">
        <w:rPr>
          <w:rFonts w:ascii="Times New Roman" w:hAnsi="Times New Roman" w:cs="Times New Roman"/>
          <w:i w:val="0"/>
          <w:color w:val="auto"/>
        </w:rPr>
        <w:t>/</w:t>
      </w:r>
      <w:r w:rsidR="00CB5812">
        <w:rPr>
          <w:rFonts w:ascii="Times New Roman" w:hAnsi="Times New Roman" w:cs="Times New Roman"/>
          <w:i w:val="0"/>
          <w:color w:val="auto"/>
        </w:rPr>
        <w:t>0</w:t>
      </w:r>
      <w:r w:rsidR="005713FC">
        <w:rPr>
          <w:rFonts w:ascii="Times New Roman" w:hAnsi="Times New Roman" w:cs="Times New Roman"/>
          <w:i w:val="0"/>
          <w:color w:val="auto"/>
        </w:rPr>
        <w:t>2</w:t>
      </w:r>
      <w:r w:rsidR="001F5729" w:rsidRPr="00050BF4">
        <w:rPr>
          <w:rFonts w:ascii="Times New Roman" w:hAnsi="Times New Roman" w:cs="Times New Roman"/>
          <w:i w:val="0"/>
          <w:color w:val="auto"/>
        </w:rPr>
        <w:t>/202</w:t>
      </w:r>
      <w:r w:rsidR="00CB5812">
        <w:rPr>
          <w:rFonts w:ascii="Times New Roman" w:hAnsi="Times New Roman" w:cs="Times New Roman"/>
          <w:i w:val="0"/>
          <w:color w:val="auto"/>
        </w:rPr>
        <w:t>2</w:t>
      </w:r>
      <w:proofErr w:type="gramEnd"/>
      <w:r w:rsidR="001F5729" w:rsidRPr="00050BF4">
        <w:rPr>
          <w:rFonts w:ascii="Times New Roman" w:hAnsi="Times New Roman" w:cs="Times New Roman"/>
          <w:i w:val="0"/>
          <w:color w:val="auto"/>
        </w:rPr>
        <w:t xml:space="preserve"> TARİHİNDE SAAT:1</w:t>
      </w:r>
      <w:r w:rsidR="00CB5812">
        <w:rPr>
          <w:rFonts w:ascii="Times New Roman" w:hAnsi="Times New Roman" w:cs="Times New Roman"/>
          <w:i w:val="0"/>
          <w:color w:val="auto"/>
        </w:rPr>
        <w:t>0.00</w:t>
      </w:r>
      <w:r w:rsidR="001F5729" w:rsidRPr="00050BF4">
        <w:rPr>
          <w:rFonts w:ascii="Times New Roman" w:hAnsi="Times New Roman" w:cs="Times New Roman"/>
          <w:i w:val="0"/>
          <w:color w:val="auto"/>
        </w:rPr>
        <w:t>’ D</w:t>
      </w:r>
      <w:r w:rsidR="00CB5812">
        <w:rPr>
          <w:rFonts w:ascii="Times New Roman" w:hAnsi="Times New Roman" w:cs="Times New Roman"/>
          <w:i w:val="0"/>
          <w:color w:val="auto"/>
        </w:rPr>
        <w:t>A</w:t>
      </w:r>
      <w:r w:rsidR="005713FC">
        <w:rPr>
          <w:rFonts w:ascii="Times New Roman" w:hAnsi="Times New Roman" w:cs="Times New Roman"/>
          <w:i w:val="0"/>
          <w:color w:val="auto"/>
        </w:rPr>
        <w:t xml:space="preserve"> </w:t>
      </w:r>
      <w:r w:rsidR="00121453" w:rsidRPr="00050BF4">
        <w:rPr>
          <w:rFonts w:ascii="Times New Roman" w:hAnsi="Times New Roman" w:cs="Times New Roman"/>
          <w:i w:val="0"/>
          <w:color w:val="auto"/>
        </w:rPr>
        <w:t>YAPTIĞI</w:t>
      </w:r>
      <w:r w:rsidR="00771646" w:rsidRPr="00050BF4">
        <w:rPr>
          <w:rFonts w:ascii="Times New Roman" w:hAnsi="Times New Roman" w:cs="Times New Roman"/>
          <w:i w:val="0"/>
          <w:color w:val="auto"/>
        </w:rPr>
        <w:t xml:space="preserve"> 20</w:t>
      </w:r>
      <w:r w:rsidR="00110AFF" w:rsidRPr="00050BF4">
        <w:rPr>
          <w:rFonts w:ascii="Times New Roman" w:hAnsi="Times New Roman" w:cs="Times New Roman"/>
          <w:i w:val="0"/>
          <w:color w:val="auto"/>
        </w:rPr>
        <w:t>2</w:t>
      </w:r>
      <w:r w:rsidR="00CB5812">
        <w:rPr>
          <w:rFonts w:ascii="Times New Roman" w:hAnsi="Times New Roman" w:cs="Times New Roman"/>
          <w:i w:val="0"/>
          <w:color w:val="auto"/>
        </w:rPr>
        <w:t>2</w:t>
      </w:r>
      <w:r w:rsidR="00C67A40" w:rsidRPr="00050BF4">
        <w:rPr>
          <w:rFonts w:ascii="Times New Roman" w:hAnsi="Times New Roman" w:cs="Times New Roman"/>
          <w:i w:val="0"/>
          <w:color w:val="auto"/>
        </w:rPr>
        <w:t>YILI</w:t>
      </w:r>
      <w:r w:rsidR="005713FC">
        <w:rPr>
          <w:rFonts w:ascii="Times New Roman" w:hAnsi="Times New Roman" w:cs="Times New Roman"/>
          <w:i w:val="0"/>
          <w:color w:val="auto"/>
        </w:rPr>
        <w:t xml:space="preserve"> ŞUBAT A</w:t>
      </w:r>
      <w:r w:rsidR="005A3794" w:rsidRPr="00050BF4">
        <w:rPr>
          <w:rFonts w:ascii="Times New Roman" w:hAnsi="Times New Roman" w:cs="Times New Roman"/>
          <w:i w:val="0"/>
          <w:color w:val="auto"/>
        </w:rPr>
        <w:t>YI</w:t>
      </w:r>
      <w:r w:rsidR="009865C3">
        <w:rPr>
          <w:rFonts w:ascii="Times New Roman" w:hAnsi="Times New Roman" w:cs="Times New Roman"/>
          <w:i w:val="0"/>
          <w:color w:val="auto"/>
        </w:rPr>
        <w:t xml:space="preserve"> </w:t>
      </w:r>
      <w:r w:rsidR="006E052A" w:rsidRPr="00050BF4">
        <w:rPr>
          <w:rFonts w:ascii="Times New Roman" w:hAnsi="Times New Roman" w:cs="Times New Roman"/>
          <w:i w:val="0"/>
          <w:color w:val="auto"/>
        </w:rPr>
        <w:t xml:space="preserve">OLAĞAN </w:t>
      </w:r>
      <w:r w:rsidR="00C67A40" w:rsidRPr="00050BF4">
        <w:rPr>
          <w:rFonts w:ascii="Times New Roman" w:hAnsi="Times New Roman" w:cs="Times New Roman"/>
          <w:i w:val="0"/>
          <w:color w:val="auto"/>
        </w:rPr>
        <w:t>MECLİS TOPLANTI</w:t>
      </w:r>
      <w:r w:rsidR="004B1EFF" w:rsidRPr="00050BF4">
        <w:rPr>
          <w:rFonts w:ascii="Times New Roman" w:hAnsi="Times New Roman" w:cs="Times New Roman"/>
          <w:i w:val="0"/>
          <w:color w:val="auto"/>
        </w:rPr>
        <w:t>SI</w:t>
      </w:r>
      <w:r w:rsidR="00C67A40" w:rsidRPr="00050BF4">
        <w:rPr>
          <w:rFonts w:ascii="Times New Roman" w:hAnsi="Times New Roman" w:cs="Times New Roman"/>
          <w:i w:val="0"/>
          <w:color w:val="auto"/>
        </w:rPr>
        <w:t>NA AİT KARAR ÖZETİ</w:t>
      </w:r>
    </w:p>
    <w:p w:rsidR="005B5694" w:rsidRDefault="005B5694" w:rsidP="00783FAB">
      <w:pPr>
        <w:keepNext/>
        <w:autoSpaceDE w:val="0"/>
        <w:autoSpaceDN w:val="0"/>
        <w:adjustRightInd w:val="0"/>
        <w:jc w:val="center"/>
        <w:rPr>
          <w:u w:val="single"/>
        </w:rPr>
      </w:pPr>
    </w:p>
    <w:p w:rsidR="003F2FA6" w:rsidRDefault="003F2FA6" w:rsidP="003F2FA6">
      <w:pPr>
        <w:keepNext/>
        <w:autoSpaceDE w:val="0"/>
        <w:autoSpaceDN w:val="0"/>
        <w:adjustRightInd w:val="0"/>
        <w:jc w:val="both"/>
        <w:rPr>
          <w:u w:val="single"/>
        </w:rPr>
      </w:pPr>
      <w:r>
        <w:rPr>
          <w:u w:val="single"/>
        </w:rPr>
        <w:t>GÜNDEM</w:t>
      </w:r>
      <w:r>
        <w:rPr>
          <w:u w:val="single"/>
        </w:rPr>
        <w:tab/>
        <w:t>:</w:t>
      </w:r>
    </w:p>
    <w:p w:rsidR="003F2FA6" w:rsidRDefault="003F2FA6" w:rsidP="003F2FA6">
      <w:pPr>
        <w:keepNext/>
        <w:autoSpaceDE w:val="0"/>
        <w:autoSpaceDN w:val="0"/>
        <w:adjustRightInd w:val="0"/>
        <w:jc w:val="center"/>
        <w:rPr>
          <w:u w:val="single"/>
        </w:rPr>
      </w:pPr>
      <w:r>
        <w:rPr>
          <w:u w:val="single"/>
        </w:rPr>
        <w:t>0</w:t>
      </w:r>
      <w:r w:rsidR="005713FC">
        <w:rPr>
          <w:u w:val="single"/>
        </w:rPr>
        <w:t>7</w:t>
      </w:r>
      <w:r>
        <w:rPr>
          <w:u w:val="single"/>
        </w:rPr>
        <w:t>.</w:t>
      </w:r>
      <w:r w:rsidR="00CB5812">
        <w:rPr>
          <w:u w:val="single"/>
        </w:rPr>
        <w:t>0</w:t>
      </w:r>
      <w:r w:rsidR="005713FC">
        <w:rPr>
          <w:u w:val="single"/>
        </w:rPr>
        <w:t>2</w:t>
      </w:r>
      <w:r>
        <w:rPr>
          <w:u w:val="single"/>
        </w:rPr>
        <w:t>.202</w:t>
      </w:r>
      <w:r w:rsidR="00CB5812">
        <w:rPr>
          <w:u w:val="single"/>
        </w:rPr>
        <w:t>2</w:t>
      </w:r>
      <w:r>
        <w:rPr>
          <w:u w:val="single"/>
        </w:rPr>
        <w:t xml:space="preserve"> TARİH VE SAAT:14</w:t>
      </w:r>
      <w:r w:rsidR="006212B5">
        <w:rPr>
          <w:u w:val="single"/>
        </w:rPr>
        <w:t>.</w:t>
      </w:r>
      <w:r>
        <w:rPr>
          <w:u w:val="single"/>
        </w:rPr>
        <w:t>00</w:t>
      </w:r>
    </w:p>
    <w:p w:rsidR="003F2FA6" w:rsidRDefault="003F2FA6" w:rsidP="003F2FA6">
      <w:pPr>
        <w:keepNext/>
        <w:autoSpaceDE w:val="0"/>
        <w:autoSpaceDN w:val="0"/>
        <w:adjustRightInd w:val="0"/>
        <w:jc w:val="center"/>
        <w:rPr>
          <w:u w:val="single"/>
        </w:rPr>
      </w:pPr>
      <w:r>
        <w:rPr>
          <w:u w:val="single"/>
        </w:rPr>
        <w:t>1. BİRLEŞİM 1. OTURUM</w:t>
      </w:r>
    </w:p>
    <w:p w:rsidR="002D6D6F" w:rsidRDefault="002D6D6F" w:rsidP="003F2FA6">
      <w:pPr>
        <w:keepNext/>
        <w:autoSpaceDE w:val="0"/>
        <w:autoSpaceDN w:val="0"/>
        <w:adjustRightInd w:val="0"/>
        <w:jc w:val="both"/>
        <w:rPr>
          <w:u w:val="single"/>
        </w:rPr>
      </w:pPr>
    </w:p>
    <w:p w:rsidR="00121B76" w:rsidRDefault="00121B76" w:rsidP="003F2FA6">
      <w:pPr>
        <w:keepNext/>
        <w:autoSpaceDE w:val="0"/>
        <w:autoSpaceDN w:val="0"/>
        <w:adjustRightInd w:val="0"/>
        <w:jc w:val="both"/>
        <w:rPr>
          <w:u w:val="single"/>
        </w:rPr>
      </w:pPr>
      <w:r>
        <w:rPr>
          <w:u w:val="single"/>
        </w:rPr>
        <w:t xml:space="preserve">Karar </w:t>
      </w:r>
    </w:p>
    <w:p w:rsidR="003F2FA6" w:rsidRDefault="003F2FA6" w:rsidP="003F2FA6">
      <w:pPr>
        <w:keepNext/>
        <w:autoSpaceDE w:val="0"/>
        <w:autoSpaceDN w:val="0"/>
        <w:adjustRightInd w:val="0"/>
        <w:jc w:val="both"/>
        <w:rPr>
          <w:u w:val="single"/>
        </w:rPr>
      </w:pPr>
      <w:r>
        <w:rPr>
          <w:u w:val="single"/>
        </w:rPr>
        <w:t>No:</w:t>
      </w:r>
    </w:p>
    <w:p w:rsidR="005713FC" w:rsidRDefault="005713FC" w:rsidP="005713FC">
      <w:pPr>
        <w:spacing w:after="200" w:line="276" w:lineRule="auto"/>
        <w:contextualSpacing/>
        <w:jc w:val="both"/>
        <w:rPr>
          <w:rFonts w:eastAsiaTheme="minorHAnsi"/>
          <w:color w:val="000000"/>
          <w:shd w:val="clear" w:color="auto" w:fill="FFFFFF"/>
          <w:lang w:eastAsia="en-US"/>
        </w:rPr>
      </w:pPr>
      <w:r>
        <w:rPr>
          <w:rFonts w:eastAsiaTheme="minorHAnsi"/>
          <w:b/>
          <w:shd w:val="clear" w:color="auto" w:fill="FFFFFF"/>
          <w:lang w:eastAsia="en-US"/>
        </w:rPr>
        <w:t>30</w:t>
      </w:r>
      <w:r>
        <w:rPr>
          <w:rFonts w:eastAsiaTheme="minorHAnsi"/>
          <w:b/>
          <w:shd w:val="clear" w:color="auto" w:fill="FFFFFF"/>
          <w:lang w:eastAsia="en-US"/>
        </w:rPr>
        <w:tab/>
        <w:t>1-</w:t>
      </w:r>
      <w:r>
        <w:rPr>
          <w:rFonts w:eastAsiaTheme="minorHAnsi"/>
          <w:shd w:val="clear" w:color="auto" w:fill="FFFFFF"/>
          <w:lang w:eastAsia="en-US"/>
        </w:rPr>
        <w:t>Sanayi ve Teknoloji Bakanlığı koordinasyonunda GEKA tarafından yürütülecek olan </w:t>
      </w:r>
      <w:r>
        <w:rPr>
          <w:rFonts w:eastAsiaTheme="minorHAnsi"/>
          <w:lang w:eastAsia="en-US"/>
        </w:rPr>
        <w:t>2022 Yılı Sosyal Gelişmeyi Destekleme Programı (SOGEP)</w:t>
      </w:r>
      <w:r>
        <w:rPr>
          <w:rFonts w:eastAsiaTheme="minorHAnsi"/>
          <w:b/>
          <w:bCs/>
          <w:shd w:val="clear" w:color="auto" w:fill="FFFFFF"/>
          <w:lang w:eastAsia="en-US"/>
        </w:rPr>
        <w:t xml:space="preserve"> </w:t>
      </w:r>
      <w:r>
        <w:rPr>
          <w:rFonts w:eastAsiaTheme="minorHAnsi"/>
          <w:shd w:val="clear" w:color="auto" w:fill="FFFFFF"/>
          <w:lang w:eastAsia="en-US"/>
        </w:rPr>
        <w:t> ilan edilmiştir. </w:t>
      </w:r>
      <w:proofErr w:type="gramStart"/>
      <w:r>
        <w:rPr>
          <w:rFonts w:eastAsiaTheme="minorHAnsi"/>
          <w:shd w:val="clear" w:color="auto" w:fill="FFFFFF"/>
          <w:lang w:eastAsia="en-US"/>
        </w:rPr>
        <w:t xml:space="preserve">Destekleme programına </w:t>
      </w:r>
      <w:r>
        <w:rPr>
          <w:rFonts w:eastAsiaTheme="minorHAnsi"/>
          <w:color w:val="000000"/>
          <w:shd w:val="clear" w:color="auto" w:fill="FFFFFF"/>
          <w:lang w:eastAsia="en-US"/>
        </w:rPr>
        <w:t>Çivril Belediyesi olarak başvurulması; projenin başvuru ve kabulü sırasında Belediye Başkanı Niyazi Vural'a sözleşme imzalama, hesap açma ve kapatma, Ortak/İştirakçi belirleme ve protokol imzalamaya, eş finansman onayı, taahhüt verme ve karar alma yetkisi verilmesi konusunun</w:t>
      </w:r>
      <w:r w:rsidR="005E71C4">
        <w:rPr>
          <w:rFonts w:eastAsiaTheme="minorHAnsi"/>
          <w:color w:val="000000"/>
          <w:shd w:val="clear" w:color="auto" w:fill="FFFFFF"/>
          <w:lang w:eastAsia="en-US"/>
        </w:rPr>
        <w:t xml:space="preserve"> görüşülüp karara bağlanmak üzere Genel İşler Komisyonuna havale edilmesine mevcudun oy birliği ile kabul edilerek karar verildi.</w:t>
      </w:r>
      <w:proofErr w:type="gramEnd"/>
    </w:p>
    <w:p w:rsidR="005713FC" w:rsidRDefault="005713FC" w:rsidP="005713FC">
      <w:pPr>
        <w:spacing w:after="200" w:line="276" w:lineRule="auto"/>
        <w:contextualSpacing/>
        <w:jc w:val="both"/>
        <w:rPr>
          <w:rFonts w:eastAsiaTheme="minorHAnsi"/>
          <w:bCs/>
          <w:lang w:eastAsia="en-US"/>
        </w:rPr>
      </w:pPr>
      <w:r>
        <w:rPr>
          <w:rFonts w:eastAsiaTheme="minorHAnsi"/>
          <w:b/>
          <w:lang w:eastAsia="en-US"/>
        </w:rPr>
        <w:t>31</w:t>
      </w:r>
      <w:r>
        <w:rPr>
          <w:rFonts w:eastAsiaTheme="minorHAnsi"/>
          <w:b/>
          <w:lang w:eastAsia="en-US"/>
        </w:rPr>
        <w:tab/>
        <w:t>2-</w:t>
      </w:r>
      <w:r>
        <w:rPr>
          <w:rFonts w:eastAsiaTheme="minorHAnsi"/>
          <w:lang w:eastAsia="en-US"/>
        </w:rPr>
        <w:t xml:space="preserve">Çivril İlçesi </w:t>
      </w:r>
      <w:proofErr w:type="spellStart"/>
      <w:r>
        <w:rPr>
          <w:rFonts w:eastAsiaTheme="minorHAnsi"/>
          <w:lang w:eastAsia="en-US"/>
        </w:rPr>
        <w:t>Kıralan</w:t>
      </w:r>
      <w:proofErr w:type="spellEnd"/>
      <w:r>
        <w:rPr>
          <w:rFonts w:eastAsiaTheme="minorHAnsi"/>
          <w:lang w:eastAsia="en-US"/>
        </w:rPr>
        <w:t xml:space="preserve"> Mahallesi 212 ada 2 parsel numaralı </w:t>
      </w:r>
      <w:r>
        <w:rPr>
          <w:color w:val="333333"/>
        </w:rPr>
        <w:t>8.957,00</w:t>
      </w:r>
      <w:r>
        <w:rPr>
          <w:rFonts w:eastAsiaTheme="minorHAnsi"/>
          <w:lang w:eastAsia="en-US"/>
        </w:rPr>
        <w:t xml:space="preserve"> m² taşınmaz harman </w:t>
      </w:r>
      <w:proofErr w:type="gramStart"/>
      <w:r>
        <w:rPr>
          <w:rFonts w:eastAsiaTheme="minorHAnsi"/>
          <w:lang w:eastAsia="en-US"/>
        </w:rPr>
        <w:t>yeri  vasfındadır</w:t>
      </w:r>
      <w:proofErr w:type="gramEnd"/>
      <w:r>
        <w:rPr>
          <w:rFonts w:eastAsiaTheme="minorHAnsi"/>
          <w:lang w:eastAsia="en-US"/>
        </w:rPr>
        <w:t xml:space="preserve">. </w:t>
      </w:r>
      <w:proofErr w:type="gramStart"/>
      <w:r>
        <w:rPr>
          <w:rFonts w:eastAsiaTheme="minorHAnsi"/>
          <w:lang w:eastAsia="en-US"/>
        </w:rPr>
        <w:t xml:space="preserve">4342 sayılı Mera Kanununun 14’üncü maddesinin (c) fıkrası gereğince Çivril İlçesi </w:t>
      </w:r>
      <w:proofErr w:type="spellStart"/>
      <w:r>
        <w:rPr>
          <w:rFonts w:eastAsiaTheme="minorHAnsi"/>
          <w:lang w:eastAsia="en-US"/>
        </w:rPr>
        <w:t>Kıralan</w:t>
      </w:r>
      <w:proofErr w:type="spellEnd"/>
      <w:r>
        <w:rPr>
          <w:rFonts w:eastAsiaTheme="minorHAnsi"/>
          <w:lang w:eastAsia="en-US"/>
        </w:rPr>
        <w:t xml:space="preserve"> Mahallesi 212 ada 2 parsel numaralı </w:t>
      </w:r>
      <w:r>
        <w:rPr>
          <w:color w:val="333333"/>
        </w:rPr>
        <w:t>8.957,00</w:t>
      </w:r>
      <w:r>
        <w:rPr>
          <w:rFonts w:eastAsiaTheme="minorHAnsi"/>
          <w:lang w:eastAsia="en-US"/>
        </w:rPr>
        <w:t xml:space="preserve"> m² taşınmaz harman yeri taşınmazın tahsis amacı de</w:t>
      </w:r>
      <w:r w:rsidR="005E71C4">
        <w:rPr>
          <w:rFonts w:eastAsiaTheme="minorHAnsi"/>
          <w:lang w:eastAsia="en-US"/>
        </w:rPr>
        <w:t>ğişikliği konusunun görüşülüp karara bağlanmak üzere İmar Komisyonu ile Plan ve Bütçe Komisyonuna havale edilmesine mevcudun oy birliği ile kabul edilerek karar verildi.</w:t>
      </w:r>
      <w:proofErr w:type="gramEnd"/>
    </w:p>
    <w:p w:rsidR="005713FC" w:rsidRDefault="005713FC" w:rsidP="005713FC">
      <w:pPr>
        <w:spacing w:after="200" w:line="276" w:lineRule="auto"/>
        <w:contextualSpacing/>
        <w:jc w:val="both"/>
        <w:rPr>
          <w:bCs/>
        </w:rPr>
      </w:pPr>
      <w:r>
        <w:rPr>
          <w:b/>
          <w:bCs/>
        </w:rPr>
        <w:t>32</w:t>
      </w:r>
      <w:r>
        <w:rPr>
          <w:b/>
          <w:bCs/>
        </w:rPr>
        <w:tab/>
        <w:t>3-</w:t>
      </w:r>
      <w:r>
        <w:rPr>
          <w:bCs/>
        </w:rPr>
        <w:t>Belediyemizin 2022 yılı içerisinde yapacağı sosyal hizmetler, eğitim, kültür, sanat, kutlama, anma, sportif etkinlikler ile diğer etkinliklerinin belirlenmesi konusunun görüşül</w:t>
      </w:r>
      <w:r w:rsidR="00D04D47">
        <w:rPr>
          <w:bCs/>
        </w:rPr>
        <w:t xml:space="preserve">üp karara bağlanmak üzere </w:t>
      </w:r>
      <w:r w:rsidR="00D04D47">
        <w:rPr>
          <w:rFonts w:eastAsiaTheme="minorHAnsi"/>
          <w:color w:val="000000"/>
          <w:shd w:val="clear" w:color="auto" w:fill="FFFFFF"/>
          <w:lang w:eastAsia="en-US"/>
        </w:rPr>
        <w:t>Gençlik, Eğitim, Kültür, Turizm, Sanat ve Spor Komisyonuna havale edilmesine mevcudun oy birliği ile kabul edilerek karar verildi.</w:t>
      </w:r>
    </w:p>
    <w:p w:rsidR="005713FC" w:rsidRDefault="005713FC" w:rsidP="005713FC">
      <w:pPr>
        <w:spacing w:after="200" w:line="276" w:lineRule="auto"/>
        <w:contextualSpacing/>
        <w:jc w:val="both"/>
        <w:rPr>
          <w:bCs/>
        </w:rPr>
      </w:pPr>
      <w:r>
        <w:rPr>
          <w:b/>
          <w:bCs/>
        </w:rPr>
        <w:t>33</w:t>
      </w:r>
      <w:r>
        <w:rPr>
          <w:b/>
          <w:bCs/>
        </w:rPr>
        <w:tab/>
        <w:t>4-</w:t>
      </w:r>
      <w:r>
        <w:rPr>
          <w:bCs/>
        </w:rPr>
        <w:t xml:space="preserve">Çivril İlçesinde sosyal ve ekonomik yönden yoksulluk içinde bulunan yardıma ve bakıma muhtaç, kimsesi olmayan, evinde yemek yapabilecek durumda olmayan, ayrıca Huzurevi hizmeti istemeyen yaşlı ve engelli vatandaşlarımızın bulundukları sosyal çevreden ayrılmalarına gerek kalmadan en temel ihtiyaçlardan olan beslenme ihtiyacı içerisinde düzenli ve sağlıklı beslenmelerini sağlamak amacıyla daha önceden Belediye Meclisinin almış olduğu 18/10/2017 tarih ve 161 sayılı kararı ile tanzim edilen ve Çivril Belediyesi ile Çivril Kızılay Şubesi Başkanlığı arasında imzalanan mevcut İşbirliği Protokolüne Çivril İlçesi Sosyal Yardımlaşma ve Dayanışma Vakfı Başkanlığı’ </w:t>
      </w:r>
      <w:proofErr w:type="spellStart"/>
      <w:r>
        <w:rPr>
          <w:bCs/>
        </w:rPr>
        <w:t>nın</w:t>
      </w:r>
      <w:proofErr w:type="spellEnd"/>
      <w:r>
        <w:rPr>
          <w:bCs/>
        </w:rPr>
        <w:t xml:space="preserve"> da (SYDV) dahil edilmesi ve yeniden düzenlenecek İşbirliği Protokolünü imzalamak üzere Çivril Belediye Başkanı Niyazi VURAL’ a yetki verilmesi konusunun görüşül</w:t>
      </w:r>
      <w:r w:rsidR="00D04D47">
        <w:rPr>
          <w:bCs/>
        </w:rPr>
        <w:t xml:space="preserve">üp karara bağlanmak </w:t>
      </w:r>
      <w:proofErr w:type="gramStart"/>
      <w:r w:rsidR="00D04D47">
        <w:rPr>
          <w:bCs/>
        </w:rPr>
        <w:t xml:space="preserve">üzere </w:t>
      </w:r>
      <w:r>
        <w:rPr>
          <w:bCs/>
        </w:rPr>
        <w:t xml:space="preserve"> </w:t>
      </w:r>
      <w:r w:rsidR="00D04D47">
        <w:rPr>
          <w:rFonts w:eastAsiaTheme="minorHAnsi"/>
          <w:color w:val="000000"/>
          <w:shd w:val="clear" w:color="auto" w:fill="FFFFFF"/>
          <w:lang w:eastAsia="en-US"/>
        </w:rPr>
        <w:t>Gençlik</w:t>
      </w:r>
      <w:proofErr w:type="gramEnd"/>
      <w:r w:rsidR="00D04D47">
        <w:rPr>
          <w:rFonts w:eastAsiaTheme="minorHAnsi"/>
          <w:color w:val="000000"/>
          <w:shd w:val="clear" w:color="auto" w:fill="FFFFFF"/>
          <w:lang w:eastAsia="en-US"/>
        </w:rPr>
        <w:t>, Eğitim, Kültür, Turizm, Sanat ve Spor Komisyonuna havale edilmesine mevcudun oy birliği ile kabul edilerek karar verildi.</w:t>
      </w:r>
      <w:r>
        <w:rPr>
          <w:bCs/>
        </w:rPr>
        <w:t xml:space="preserve">   </w:t>
      </w:r>
    </w:p>
    <w:p w:rsidR="00CE6A88" w:rsidRDefault="00CE6A88" w:rsidP="005713FC">
      <w:pPr>
        <w:spacing w:after="200" w:line="276" w:lineRule="auto"/>
        <w:contextualSpacing/>
        <w:jc w:val="both"/>
        <w:rPr>
          <w:b/>
          <w:bCs/>
        </w:rPr>
      </w:pPr>
    </w:p>
    <w:p w:rsidR="002D6D6F" w:rsidRDefault="002D6D6F" w:rsidP="005713FC">
      <w:pPr>
        <w:spacing w:after="200" w:line="276" w:lineRule="auto"/>
        <w:contextualSpacing/>
        <w:jc w:val="both"/>
        <w:rPr>
          <w:b/>
          <w:bCs/>
        </w:rPr>
      </w:pPr>
    </w:p>
    <w:p w:rsidR="00CE6A88" w:rsidRPr="0013383C" w:rsidRDefault="00CE6A88" w:rsidP="00CE6A88">
      <w:pPr>
        <w:jc w:val="both"/>
      </w:pPr>
      <w:r>
        <w:t xml:space="preserve">  </w:t>
      </w:r>
      <w:r w:rsidRPr="0013383C">
        <w:t xml:space="preserve">Niyazi VURAL          </w:t>
      </w:r>
      <w:r w:rsidRPr="0013383C">
        <w:tab/>
      </w:r>
      <w:r w:rsidRPr="0013383C">
        <w:tab/>
      </w:r>
      <w:r>
        <w:t>Yakup Ahmet ŞAHAN</w:t>
      </w:r>
      <w:r w:rsidRPr="0013383C">
        <w:tab/>
      </w:r>
      <w:r>
        <w:tab/>
        <w:t>Lütfi KARAMAN</w:t>
      </w:r>
      <w:r>
        <w:tab/>
      </w:r>
    </w:p>
    <w:p w:rsidR="00CE6A88" w:rsidRPr="0013383C" w:rsidRDefault="00CE6A88" w:rsidP="00CE6A88">
      <w:pPr>
        <w:jc w:val="both"/>
      </w:pPr>
      <w:r w:rsidRPr="0013383C">
        <w:t xml:space="preserve">  Meclis Başkanı    </w:t>
      </w:r>
      <w:r w:rsidRPr="0013383C">
        <w:tab/>
      </w:r>
      <w:r w:rsidRPr="0013383C">
        <w:tab/>
      </w:r>
      <w:r w:rsidRPr="0013383C">
        <w:tab/>
      </w:r>
      <w:r>
        <w:tab/>
      </w:r>
      <w:r w:rsidRPr="0013383C">
        <w:t>K</w:t>
      </w:r>
      <w:r>
        <w:t>â</w:t>
      </w:r>
      <w:r w:rsidRPr="0013383C">
        <w:t>tip</w:t>
      </w:r>
      <w:r w:rsidRPr="0013383C">
        <w:tab/>
      </w:r>
      <w:r w:rsidRPr="0013383C">
        <w:tab/>
      </w:r>
      <w:r>
        <w:t xml:space="preserve">   </w:t>
      </w:r>
      <w:r>
        <w:tab/>
      </w:r>
      <w:r>
        <w:tab/>
        <w:t xml:space="preserve">    Yedek Kâ</w:t>
      </w:r>
      <w:r w:rsidRPr="0013383C">
        <w:t>tip</w:t>
      </w:r>
    </w:p>
    <w:p w:rsidR="00CE6A88" w:rsidRDefault="00CE6A88" w:rsidP="00CE6A88">
      <w:pPr>
        <w:jc w:val="both"/>
      </w:pPr>
      <w:r w:rsidRPr="0013383C">
        <w:t xml:space="preserve"> Belediye Başkanı</w:t>
      </w:r>
    </w:p>
    <w:p w:rsidR="00374A52" w:rsidRDefault="00374A52" w:rsidP="00F13319">
      <w:pPr>
        <w:pStyle w:val="AltKonuBal"/>
        <w:rPr>
          <w:rFonts w:ascii="Times New Roman" w:hAnsi="Times New Roman" w:cs="Times New Roman"/>
          <w:b/>
          <w:i w:val="0"/>
          <w:color w:val="auto"/>
          <w:sz w:val="22"/>
          <w:szCs w:val="22"/>
        </w:rPr>
      </w:pPr>
    </w:p>
    <w:p w:rsidR="00F13319" w:rsidRDefault="00F13319" w:rsidP="00F13319">
      <w:pPr>
        <w:pStyle w:val="AltKonuBal"/>
        <w:rPr>
          <w:rFonts w:ascii="Times New Roman" w:hAnsi="Times New Roman" w:cs="Times New Roman"/>
          <w:b/>
          <w:i w:val="0"/>
          <w:color w:val="auto"/>
          <w:sz w:val="22"/>
          <w:szCs w:val="22"/>
        </w:rPr>
      </w:pPr>
      <w:r w:rsidRPr="00FC3D34">
        <w:rPr>
          <w:bCs/>
          <w:noProof/>
          <w:sz w:val="22"/>
          <w:szCs w:val="22"/>
        </w:rPr>
        <w:lastRenderedPageBreak/>
        <w:drawing>
          <wp:anchor distT="0" distB="0" distL="114300" distR="114300" simplePos="0" relativeHeight="251671552" behindDoc="1" locked="0" layoutInCell="1" allowOverlap="1" wp14:anchorId="1488F4D0" wp14:editId="65249BEA">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p>
    <w:p w:rsidR="00F13319" w:rsidRPr="009234D4" w:rsidRDefault="00F13319" w:rsidP="00F13319">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T.C.</w:t>
      </w:r>
    </w:p>
    <w:p w:rsidR="00F13319" w:rsidRPr="009234D4" w:rsidRDefault="00F13319" w:rsidP="00F13319">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ÇİVRİL BELEDİYE BAŞKANLIĞI</w:t>
      </w:r>
    </w:p>
    <w:p w:rsidR="00F13319" w:rsidRPr="008C5887" w:rsidRDefault="00F13319" w:rsidP="00F13319">
      <w:pPr>
        <w:rPr>
          <w:sz w:val="20"/>
          <w:szCs w:val="20"/>
        </w:rPr>
      </w:pPr>
    </w:p>
    <w:p w:rsidR="00F13319" w:rsidRDefault="00F13319" w:rsidP="00F13319">
      <w:pPr>
        <w:rPr>
          <w:sz w:val="20"/>
          <w:szCs w:val="20"/>
        </w:rPr>
      </w:pPr>
    </w:p>
    <w:p w:rsidR="00374A52" w:rsidRPr="008C5887" w:rsidRDefault="00374A52" w:rsidP="00F13319">
      <w:pPr>
        <w:rPr>
          <w:sz w:val="20"/>
          <w:szCs w:val="20"/>
        </w:rPr>
      </w:pPr>
    </w:p>
    <w:p w:rsidR="00F13319" w:rsidRPr="00050BF4" w:rsidRDefault="00F13319" w:rsidP="00F13319">
      <w:pPr>
        <w:pStyle w:val="AltKonuBal"/>
        <w:jc w:val="center"/>
      </w:pPr>
      <w:r w:rsidRPr="00050BF4">
        <w:rPr>
          <w:rFonts w:ascii="Times New Roman" w:hAnsi="Times New Roman" w:cs="Times New Roman"/>
          <w:i w:val="0"/>
          <w:color w:val="auto"/>
        </w:rPr>
        <w:t xml:space="preserve">ÇİVRİL BELEDİYE MECLİSİNİN </w:t>
      </w:r>
      <w:proofErr w:type="gramStart"/>
      <w:r>
        <w:rPr>
          <w:rFonts w:ascii="Times New Roman" w:hAnsi="Times New Roman" w:cs="Times New Roman"/>
          <w:i w:val="0"/>
          <w:color w:val="auto"/>
        </w:rPr>
        <w:t>07</w:t>
      </w:r>
      <w:r w:rsidRPr="00050BF4">
        <w:rPr>
          <w:rFonts w:ascii="Times New Roman" w:hAnsi="Times New Roman" w:cs="Times New Roman"/>
          <w:i w:val="0"/>
          <w:color w:val="auto"/>
        </w:rPr>
        <w:t>/</w:t>
      </w:r>
      <w:r>
        <w:rPr>
          <w:rFonts w:ascii="Times New Roman" w:hAnsi="Times New Roman" w:cs="Times New Roman"/>
          <w:i w:val="0"/>
          <w:color w:val="auto"/>
        </w:rPr>
        <w:t>02</w:t>
      </w:r>
      <w:r w:rsidRPr="00050BF4">
        <w:rPr>
          <w:rFonts w:ascii="Times New Roman" w:hAnsi="Times New Roman" w:cs="Times New Roman"/>
          <w:i w:val="0"/>
          <w:color w:val="auto"/>
        </w:rPr>
        <w:t>/202</w:t>
      </w:r>
      <w:r>
        <w:rPr>
          <w:rFonts w:ascii="Times New Roman" w:hAnsi="Times New Roman" w:cs="Times New Roman"/>
          <w:i w:val="0"/>
          <w:color w:val="auto"/>
        </w:rPr>
        <w:t>2</w:t>
      </w:r>
      <w:proofErr w:type="gramEnd"/>
      <w:r w:rsidRPr="00050BF4">
        <w:rPr>
          <w:rFonts w:ascii="Times New Roman" w:hAnsi="Times New Roman" w:cs="Times New Roman"/>
          <w:i w:val="0"/>
          <w:color w:val="auto"/>
        </w:rPr>
        <w:t xml:space="preserve"> TARİHİNDE SAAT:14</w:t>
      </w:r>
      <w:r>
        <w:rPr>
          <w:rFonts w:ascii="Times New Roman" w:hAnsi="Times New Roman" w:cs="Times New Roman"/>
          <w:i w:val="0"/>
          <w:color w:val="auto"/>
        </w:rPr>
        <w:t>.</w:t>
      </w:r>
      <w:r w:rsidRPr="00050BF4">
        <w:rPr>
          <w:rFonts w:ascii="Times New Roman" w:hAnsi="Times New Roman" w:cs="Times New Roman"/>
          <w:i w:val="0"/>
          <w:color w:val="auto"/>
        </w:rPr>
        <w:t xml:space="preserve">00’ DE VE </w:t>
      </w:r>
      <w:r>
        <w:rPr>
          <w:rFonts w:ascii="Times New Roman" w:hAnsi="Times New Roman" w:cs="Times New Roman"/>
          <w:i w:val="0"/>
          <w:color w:val="auto"/>
        </w:rPr>
        <w:t>11</w:t>
      </w:r>
      <w:r w:rsidRPr="00050BF4">
        <w:rPr>
          <w:rFonts w:ascii="Times New Roman" w:hAnsi="Times New Roman" w:cs="Times New Roman"/>
          <w:i w:val="0"/>
          <w:color w:val="auto"/>
        </w:rPr>
        <w:t>/</w:t>
      </w:r>
      <w:r>
        <w:rPr>
          <w:rFonts w:ascii="Times New Roman" w:hAnsi="Times New Roman" w:cs="Times New Roman"/>
          <w:i w:val="0"/>
          <w:color w:val="auto"/>
        </w:rPr>
        <w:t>02</w:t>
      </w:r>
      <w:r w:rsidRPr="00050BF4">
        <w:rPr>
          <w:rFonts w:ascii="Times New Roman" w:hAnsi="Times New Roman" w:cs="Times New Roman"/>
          <w:i w:val="0"/>
          <w:color w:val="auto"/>
        </w:rPr>
        <w:t>/202</w:t>
      </w:r>
      <w:r>
        <w:rPr>
          <w:rFonts w:ascii="Times New Roman" w:hAnsi="Times New Roman" w:cs="Times New Roman"/>
          <w:i w:val="0"/>
          <w:color w:val="auto"/>
        </w:rPr>
        <w:t>2</w:t>
      </w:r>
      <w:r w:rsidRPr="00050BF4">
        <w:rPr>
          <w:rFonts w:ascii="Times New Roman" w:hAnsi="Times New Roman" w:cs="Times New Roman"/>
          <w:i w:val="0"/>
          <w:color w:val="auto"/>
        </w:rPr>
        <w:t xml:space="preserve"> TARİHİNDE SAAT:1</w:t>
      </w:r>
      <w:r>
        <w:rPr>
          <w:rFonts w:ascii="Times New Roman" w:hAnsi="Times New Roman" w:cs="Times New Roman"/>
          <w:i w:val="0"/>
          <w:color w:val="auto"/>
        </w:rPr>
        <w:t>0.00</w:t>
      </w:r>
      <w:r w:rsidRPr="00050BF4">
        <w:rPr>
          <w:rFonts w:ascii="Times New Roman" w:hAnsi="Times New Roman" w:cs="Times New Roman"/>
          <w:i w:val="0"/>
          <w:color w:val="auto"/>
        </w:rPr>
        <w:t>’ D</w:t>
      </w:r>
      <w:r>
        <w:rPr>
          <w:rFonts w:ascii="Times New Roman" w:hAnsi="Times New Roman" w:cs="Times New Roman"/>
          <w:i w:val="0"/>
          <w:color w:val="auto"/>
        </w:rPr>
        <w:t>A</w:t>
      </w:r>
      <w:r w:rsidRPr="00050BF4">
        <w:rPr>
          <w:rFonts w:ascii="Times New Roman" w:hAnsi="Times New Roman" w:cs="Times New Roman"/>
          <w:i w:val="0"/>
          <w:color w:val="auto"/>
        </w:rPr>
        <w:t xml:space="preserve"> YAPTIĞI 202</w:t>
      </w:r>
      <w:r>
        <w:rPr>
          <w:rFonts w:ascii="Times New Roman" w:hAnsi="Times New Roman" w:cs="Times New Roman"/>
          <w:i w:val="0"/>
          <w:color w:val="auto"/>
        </w:rPr>
        <w:t>2</w:t>
      </w:r>
      <w:r w:rsidRPr="00050BF4">
        <w:rPr>
          <w:rFonts w:ascii="Times New Roman" w:hAnsi="Times New Roman" w:cs="Times New Roman"/>
          <w:i w:val="0"/>
          <w:color w:val="auto"/>
        </w:rPr>
        <w:t xml:space="preserve"> YILI </w:t>
      </w:r>
      <w:r>
        <w:rPr>
          <w:rFonts w:ascii="Times New Roman" w:hAnsi="Times New Roman" w:cs="Times New Roman"/>
          <w:i w:val="0"/>
          <w:color w:val="auto"/>
        </w:rPr>
        <w:t>ŞUBAT</w:t>
      </w:r>
      <w:r w:rsidRPr="00050BF4">
        <w:rPr>
          <w:rFonts w:ascii="Times New Roman" w:hAnsi="Times New Roman" w:cs="Times New Roman"/>
          <w:i w:val="0"/>
          <w:color w:val="auto"/>
        </w:rPr>
        <w:t xml:space="preserve"> AYI OLAĞAN MECLİS TOPLANTISINA AİT KARAR ÖZETİ</w:t>
      </w:r>
    </w:p>
    <w:p w:rsidR="00F13319" w:rsidRDefault="00F13319" w:rsidP="005713FC">
      <w:pPr>
        <w:spacing w:after="200" w:line="276" w:lineRule="auto"/>
        <w:contextualSpacing/>
        <w:jc w:val="both"/>
        <w:rPr>
          <w:b/>
          <w:bCs/>
        </w:rPr>
      </w:pPr>
    </w:p>
    <w:p w:rsidR="00F13319" w:rsidRDefault="00F13319" w:rsidP="005713FC">
      <w:pPr>
        <w:spacing w:after="200" w:line="276" w:lineRule="auto"/>
        <w:contextualSpacing/>
        <w:jc w:val="both"/>
        <w:rPr>
          <w:b/>
          <w:bCs/>
        </w:rPr>
      </w:pPr>
    </w:p>
    <w:p w:rsidR="00CE6A88" w:rsidRDefault="00CE6A88" w:rsidP="00CE6A88">
      <w:pPr>
        <w:keepNext/>
        <w:autoSpaceDE w:val="0"/>
        <w:autoSpaceDN w:val="0"/>
        <w:adjustRightInd w:val="0"/>
        <w:jc w:val="both"/>
        <w:rPr>
          <w:u w:val="single"/>
        </w:rPr>
      </w:pPr>
      <w:r>
        <w:rPr>
          <w:u w:val="single"/>
        </w:rPr>
        <w:t>GÜNDEM</w:t>
      </w:r>
      <w:r>
        <w:rPr>
          <w:u w:val="single"/>
        </w:rPr>
        <w:tab/>
        <w:t>:</w:t>
      </w:r>
    </w:p>
    <w:p w:rsidR="00CE6A88" w:rsidRDefault="00CE6A88" w:rsidP="00CE6A88">
      <w:pPr>
        <w:keepNext/>
        <w:autoSpaceDE w:val="0"/>
        <w:autoSpaceDN w:val="0"/>
        <w:adjustRightInd w:val="0"/>
        <w:jc w:val="center"/>
        <w:rPr>
          <w:u w:val="single"/>
        </w:rPr>
      </w:pPr>
      <w:r>
        <w:rPr>
          <w:u w:val="single"/>
        </w:rPr>
        <w:t>07.02.2022 TARİH VE SAAT:14.00</w:t>
      </w:r>
    </w:p>
    <w:p w:rsidR="00CE6A88" w:rsidRDefault="00CE6A88" w:rsidP="00CE6A88">
      <w:pPr>
        <w:keepNext/>
        <w:autoSpaceDE w:val="0"/>
        <w:autoSpaceDN w:val="0"/>
        <w:adjustRightInd w:val="0"/>
        <w:jc w:val="center"/>
        <w:rPr>
          <w:u w:val="single"/>
        </w:rPr>
      </w:pPr>
      <w:r>
        <w:rPr>
          <w:u w:val="single"/>
        </w:rPr>
        <w:t>1. BİRLEŞİM 1. OTURUM</w:t>
      </w:r>
    </w:p>
    <w:p w:rsidR="00CE6A88" w:rsidRDefault="00CE6A88" w:rsidP="00CE6A88">
      <w:pPr>
        <w:keepNext/>
        <w:autoSpaceDE w:val="0"/>
        <w:autoSpaceDN w:val="0"/>
        <w:adjustRightInd w:val="0"/>
        <w:jc w:val="both"/>
        <w:rPr>
          <w:u w:val="single"/>
        </w:rPr>
      </w:pPr>
      <w:r>
        <w:rPr>
          <w:u w:val="single"/>
        </w:rPr>
        <w:t xml:space="preserve">Karar </w:t>
      </w:r>
    </w:p>
    <w:p w:rsidR="00CE6A88" w:rsidRDefault="00CE6A88" w:rsidP="00CE6A88">
      <w:pPr>
        <w:keepNext/>
        <w:autoSpaceDE w:val="0"/>
        <w:autoSpaceDN w:val="0"/>
        <w:adjustRightInd w:val="0"/>
        <w:jc w:val="both"/>
        <w:rPr>
          <w:u w:val="single"/>
        </w:rPr>
      </w:pPr>
      <w:r>
        <w:rPr>
          <w:u w:val="single"/>
        </w:rPr>
        <w:t>No:</w:t>
      </w:r>
    </w:p>
    <w:p w:rsidR="002D6D6F" w:rsidRDefault="002D6D6F" w:rsidP="005713FC">
      <w:pPr>
        <w:spacing w:after="200" w:line="276" w:lineRule="auto"/>
        <w:contextualSpacing/>
        <w:jc w:val="both"/>
        <w:rPr>
          <w:b/>
          <w:bCs/>
        </w:rPr>
      </w:pPr>
    </w:p>
    <w:p w:rsidR="005713FC" w:rsidRDefault="005713FC" w:rsidP="005713FC">
      <w:pPr>
        <w:spacing w:after="200" w:line="276" w:lineRule="auto"/>
        <w:contextualSpacing/>
        <w:jc w:val="both"/>
        <w:rPr>
          <w:bCs/>
        </w:rPr>
      </w:pPr>
      <w:proofErr w:type="gramStart"/>
      <w:r>
        <w:rPr>
          <w:b/>
          <w:bCs/>
        </w:rPr>
        <w:t>34</w:t>
      </w:r>
      <w:r>
        <w:rPr>
          <w:b/>
          <w:bCs/>
        </w:rPr>
        <w:tab/>
        <w:t>5-</w:t>
      </w:r>
      <w:r>
        <w:rPr>
          <w:bCs/>
        </w:rPr>
        <w:t>Çivril Belediyesi ve Pamukkale Üniversitesi Denizli Teknik Bilimler Meslek Yüksekokulu El Sanatları Bölümü ile “Çivril Geleneksel El Sanatları ve Dokuma Kültürünün Araştırılması, Geliştirilmesi” için Ortak Proje yürütülmesi, Ortak Proje kapsamında oluşacak giderlerin Belediye Bütçesinden karşılanması, Ortak Projeye ilişkin hazırlanan İşbirliği Protokolünü imzalamak üzere Belediye Başkanı Niyazi VURAL’ a yetki ve</w:t>
      </w:r>
      <w:r w:rsidR="00D04D47">
        <w:rPr>
          <w:bCs/>
        </w:rPr>
        <w:t xml:space="preserve">rilmesi konusunun görüşülüp karara bağlanmak üzere </w:t>
      </w:r>
      <w:r w:rsidR="00D04D47">
        <w:rPr>
          <w:rFonts w:eastAsiaTheme="minorHAnsi"/>
          <w:color w:val="000000"/>
          <w:shd w:val="clear" w:color="auto" w:fill="FFFFFF"/>
          <w:lang w:eastAsia="en-US"/>
        </w:rPr>
        <w:t xml:space="preserve">Gençlik, Eğitim, Kültür, Turizm, Sanat ve Spor Komisyonuna ile Plan ve Bütçe Komisyonuna havale edilmesine mevcudun oy birliği ile kabul edilerek karar verildi. </w:t>
      </w:r>
      <w:proofErr w:type="gramEnd"/>
    </w:p>
    <w:p w:rsidR="005713FC" w:rsidRDefault="005713FC" w:rsidP="005713FC">
      <w:pPr>
        <w:spacing w:after="200" w:line="276" w:lineRule="auto"/>
        <w:contextualSpacing/>
        <w:jc w:val="both"/>
        <w:rPr>
          <w:bCs/>
        </w:rPr>
      </w:pPr>
      <w:r>
        <w:rPr>
          <w:b/>
          <w:bCs/>
        </w:rPr>
        <w:t>35</w:t>
      </w:r>
      <w:r>
        <w:rPr>
          <w:b/>
          <w:bCs/>
        </w:rPr>
        <w:tab/>
        <w:t>6-</w:t>
      </w:r>
      <w:r>
        <w:rPr>
          <w:bCs/>
        </w:rPr>
        <w:t>Belediyemizde 657 sayılı Devlet Memurları kanuna tabi Norm Kadroya dayalı çalışmakta olan memur kadrolarının ihdas, iptal ve değişiklik yapılması konusunun görüşül</w:t>
      </w:r>
      <w:r w:rsidR="00D04D47">
        <w:rPr>
          <w:bCs/>
        </w:rPr>
        <w:t>üp karara bağlanmak üzere Genel İşler Komisyonuna havale edilmesine mevcudun oy birliği ile kabul edilerek karar verildi.</w:t>
      </w:r>
    </w:p>
    <w:p w:rsidR="005713FC" w:rsidRDefault="005713FC" w:rsidP="005713FC">
      <w:pPr>
        <w:jc w:val="both"/>
      </w:pPr>
      <w:proofErr w:type="gramStart"/>
      <w:r>
        <w:rPr>
          <w:b/>
        </w:rPr>
        <w:t>36</w:t>
      </w:r>
      <w:r>
        <w:rPr>
          <w:b/>
        </w:rPr>
        <w:tab/>
        <w:t>7-</w:t>
      </w:r>
      <w:r>
        <w:t>5393 sayılı Belediye Kanununun 49. Maddesine göre 8. Derecede 8500 Unvan Kodlu Teknik Hizmetler Sınıfında (T.H) 1 (Bir) adet Tam Zamanlı Sözleşmeli Personel (Mühendis / İnşaat Mühendisi)  çalıştırılması ve aylık net ücretinin bel</w:t>
      </w:r>
      <w:r w:rsidR="00D04D47">
        <w:t>irlenmesi konusunun görüşülüp karara bağlanmak üzere Plan ve Bütçe Komisyonuna havale edilmesine mevcudun oy birliği ile kabul edilerek karar verildi.</w:t>
      </w:r>
      <w:proofErr w:type="gramEnd"/>
    </w:p>
    <w:p w:rsidR="005713FC" w:rsidRDefault="005713FC" w:rsidP="005713FC">
      <w:pPr>
        <w:jc w:val="both"/>
      </w:pPr>
      <w:r>
        <w:rPr>
          <w:b/>
        </w:rPr>
        <w:t>37</w:t>
      </w:r>
      <w:r>
        <w:rPr>
          <w:b/>
        </w:rPr>
        <w:tab/>
        <w:t>8-</w:t>
      </w:r>
      <w:r>
        <w:t xml:space="preserve">Belediye Meclisinin 07/01/2022 tarih ve 26 sayılı kararı ile görülüp karara bağlanmak üzere Plan ve Bütçe Komisyonuna havale edilen Denizli İli Çivril İlçesi Şehitler Mahallesinde bulunan mülkiyeti Belediyemize ait Tapunun Yukarı Mahalle 428 ada 1 numaralı parsele daha önce yapılan atölye binasının yanına </w:t>
      </w:r>
      <w:proofErr w:type="gramStart"/>
      <w:r>
        <w:t>Yap</w:t>
      </w:r>
      <w:proofErr w:type="gramEnd"/>
      <w:r>
        <w:t>-İşlet-Devret Modeli ile yeni yapı yapılması</w:t>
      </w:r>
      <w:r w:rsidR="00CE6A88">
        <w:t>nın mevzuata aykırı olduğundan gündem maddesinin görüşülmemesine ve gündemden düşürülmesine mevcudun oy birliği ile kabul edilerek karar verildi.</w:t>
      </w:r>
    </w:p>
    <w:p w:rsidR="005713FC" w:rsidRDefault="005713FC" w:rsidP="005713FC">
      <w:pPr>
        <w:jc w:val="both"/>
      </w:pPr>
      <w:r>
        <w:rPr>
          <w:b/>
        </w:rPr>
        <w:t>38</w:t>
      </w:r>
      <w:r>
        <w:rPr>
          <w:b/>
        </w:rPr>
        <w:tab/>
        <w:t>9-</w:t>
      </w:r>
      <w:r>
        <w:t xml:space="preserve">Artan maliyetler nedeniyle Çivril Belediyesi 2022 Mali yılı Ücret tarifesinde güncelleme </w:t>
      </w:r>
      <w:r w:rsidR="00CE6A88">
        <w:t>yapılması konusunun görüşülüp karara bağlanmak üzere Plan ve Bütçe Komisyonuna havale edilmesine mevcudun oy birliği ile kabul edilerek karar verildi.</w:t>
      </w:r>
    </w:p>
    <w:p w:rsidR="00AA5E66" w:rsidRDefault="00AA5E66" w:rsidP="0004748F">
      <w:pPr>
        <w:jc w:val="both"/>
      </w:pPr>
    </w:p>
    <w:p w:rsidR="005713FC" w:rsidRDefault="005713FC" w:rsidP="0004748F">
      <w:pPr>
        <w:jc w:val="both"/>
      </w:pPr>
    </w:p>
    <w:p w:rsidR="005713FC" w:rsidRDefault="005713FC" w:rsidP="0004748F">
      <w:pPr>
        <w:jc w:val="both"/>
      </w:pPr>
    </w:p>
    <w:p w:rsidR="00AA5E66" w:rsidRPr="0013383C" w:rsidRDefault="00CE6A88" w:rsidP="00AA5E66">
      <w:pPr>
        <w:jc w:val="both"/>
      </w:pPr>
      <w:r>
        <w:t xml:space="preserve"> </w:t>
      </w:r>
      <w:r w:rsidR="00DE4306">
        <w:t xml:space="preserve"> </w:t>
      </w:r>
      <w:r w:rsidR="00AA5E66" w:rsidRPr="0013383C">
        <w:t xml:space="preserve">Niyazi VURAL          </w:t>
      </w:r>
      <w:r w:rsidR="00AA5E66" w:rsidRPr="0013383C">
        <w:tab/>
      </w:r>
      <w:r w:rsidR="00AA5E66" w:rsidRPr="0013383C">
        <w:tab/>
      </w:r>
      <w:r w:rsidR="00AA5E66">
        <w:t>Yakup Ahmet ŞAHAN</w:t>
      </w:r>
      <w:r w:rsidR="00AA5E66" w:rsidRPr="0013383C">
        <w:tab/>
      </w:r>
      <w:r w:rsidR="00AA5E66">
        <w:tab/>
        <w:t>Lütfi KARAMAN</w:t>
      </w:r>
      <w:r w:rsidR="00AA5E66">
        <w:tab/>
      </w:r>
    </w:p>
    <w:p w:rsidR="00AA5E66" w:rsidRPr="0013383C" w:rsidRDefault="00AA5E66" w:rsidP="00AA5E66">
      <w:pPr>
        <w:jc w:val="both"/>
      </w:pPr>
      <w:r w:rsidRPr="0013383C">
        <w:t xml:space="preserve">  Meclis Başkanı    </w:t>
      </w:r>
      <w:r w:rsidRPr="0013383C">
        <w:tab/>
      </w:r>
      <w:r w:rsidRPr="0013383C">
        <w:tab/>
      </w:r>
      <w:r w:rsidRPr="0013383C">
        <w:tab/>
      </w:r>
      <w:r w:rsidR="00DE4306">
        <w:tab/>
      </w:r>
      <w:r w:rsidRPr="0013383C">
        <w:t>K</w:t>
      </w:r>
      <w:r>
        <w:t>â</w:t>
      </w:r>
      <w:r w:rsidRPr="0013383C">
        <w:t>tip</w:t>
      </w:r>
      <w:r w:rsidRPr="0013383C">
        <w:tab/>
      </w:r>
      <w:r w:rsidRPr="0013383C">
        <w:tab/>
      </w:r>
      <w:r>
        <w:t xml:space="preserve">   </w:t>
      </w:r>
      <w:r w:rsidR="00DE4306">
        <w:tab/>
      </w:r>
      <w:r w:rsidR="00DE4306">
        <w:tab/>
      </w:r>
      <w:r>
        <w:t xml:space="preserve"> </w:t>
      </w:r>
      <w:r w:rsidR="00DE4306">
        <w:t xml:space="preserve">   </w:t>
      </w:r>
      <w:r>
        <w:t>Yedek Kâ</w:t>
      </w:r>
      <w:r w:rsidRPr="0013383C">
        <w:t>tip</w:t>
      </w:r>
    </w:p>
    <w:p w:rsidR="00AA5E66" w:rsidRDefault="00AA5E66" w:rsidP="00AA5E66">
      <w:pPr>
        <w:jc w:val="both"/>
      </w:pPr>
      <w:r w:rsidRPr="0013383C">
        <w:t xml:space="preserve"> Belediye Başkanı</w:t>
      </w:r>
    </w:p>
    <w:p w:rsidR="00CE6A88" w:rsidRDefault="00CE6A88" w:rsidP="00AA5E66">
      <w:pPr>
        <w:pStyle w:val="AltKonuBal"/>
        <w:rPr>
          <w:rFonts w:ascii="Times New Roman" w:hAnsi="Times New Roman" w:cs="Times New Roman"/>
          <w:b/>
          <w:i w:val="0"/>
          <w:color w:val="auto"/>
          <w:sz w:val="22"/>
          <w:szCs w:val="22"/>
        </w:rPr>
      </w:pPr>
    </w:p>
    <w:p w:rsidR="003F576B" w:rsidRPr="003F576B" w:rsidRDefault="003F576B" w:rsidP="003F576B"/>
    <w:p w:rsidR="00CE6A88" w:rsidRDefault="00CE6A88" w:rsidP="00AA5E66">
      <w:pPr>
        <w:pStyle w:val="AltKonuBal"/>
        <w:rPr>
          <w:rFonts w:ascii="Times New Roman" w:hAnsi="Times New Roman" w:cs="Times New Roman"/>
          <w:b/>
          <w:i w:val="0"/>
          <w:color w:val="auto"/>
          <w:sz w:val="22"/>
          <w:szCs w:val="22"/>
        </w:rPr>
      </w:pPr>
    </w:p>
    <w:p w:rsidR="00CE6A88" w:rsidRDefault="00CE6A88" w:rsidP="00AA5E66">
      <w:pPr>
        <w:pStyle w:val="AltKonuBal"/>
        <w:rPr>
          <w:rFonts w:ascii="Times New Roman" w:hAnsi="Times New Roman" w:cs="Times New Roman"/>
          <w:b/>
          <w:i w:val="0"/>
          <w:color w:val="auto"/>
          <w:sz w:val="22"/>
          <w:szCs w:val="22"/>
        </w:rPr>
      </w:pPr>
    </w:p>
    <w:p w:rsidR="003F576B" w:rsidRDefault="00AA5E66" w:rsidP="003F576B">
      <w:pPr>
        <w:pStyle w:val="AltKonuBal"/>
        <w:rPr>
          <w:rFonts w:ascii="Times New Roman" w:hAnsi="Times New Roman" w:cs="Times New Roman"/>
          <w:b/>
          <w:i w:val="0"/>
          <w:color w:val="auto"/>
          <w:sz w:val="20"/>
          <w:szCs w:val="20"/>
        </w:rPr>
      </w:pPr>
      <w:r w:rsidRPr="00FC3D34">
        <w:rPr>
          <w:bCs/>
          <w:noProof/>
          <w:sz w:val="22"/>
          <w:szCs w:val="22"/>
        </w:rPr>
        <w:drawing>
          <wp:anchor distT="0" distB="0" distL="114300" distR="114300" simplePos="0" relativeHeight="251667456" behindDoc="1" locked="0" layoutInCell="1" allowOverlap="1" wp14:anchorId="14D04370" wp14:editId="14B7DBDC">
            <wp:simplePos x="0" y="0"/>
            <wp:positionH relativeFrom="column">
              <wp:posOffset>-158172</wp:posOffset>
            </wp:positionH>
            <wp:positionV relativeFrom="paragraph">
              <wp:posOffset>-167640</wp:posOffset>
            </wp:positionV>
            <wp:extent cx="1240950" cy="921600"/>
            <wp:effectExtent l="0" t="0" r="0" b="0"/>
            <wp:wrapNone/>
            <wp:docPr id="5" name="Resim 5"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p>
    <w:p w:rsidR="00AA5E66" w:rsidRPr="009234D4" w:rsidRDefault="00AA5E66" w:rsidP="003F576B">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T.C.</w:t>
      </w:r>
    </w:p>
    <w:p w:rsidR="00AA5E66" w:rsidRPr="009234D4" w:rsidRDefault="00AA5E66" w:rsidP="00AA5E66">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ÇİVRİL BELEDİYE BAŞKANLIĞI</w:t>
      </w:r>
    </w:p>
    <w:p w:rsidR="00AA5E66" w:rsidRPr="008C5887" w:rsidRDefault="00AA5E66" w:rsidP="00AA5E66">
      <w:pPr>
        <w:rPr>
          <w:sz w:val="20"/>
          <w:szCs w:val="20"/>
        </w:rPr>
      </w:pPr>
    </w:p>
    <w:p w:rsidR="00AA5E66" w:rsidRPr="008C5887" w:rsidRDefault="00AA5E66" w:rsidP="00AA5E66">
      <w:pPr>
        <w:rPr>
          <w:sz w:val="20"/>
          <w:szCs w:val="20"/>
        </w:rPr>
      </w:pPr>
    </w:p>
    <w:p w:rsidR="00374A52" w:rsidRDefault="00374A52" w:rsidP="00AA5E66">
      <w:pPr>
        <w:pStyle w:val="AltKonuBal"/>
        <w:jc w:val="center"/>
        <w:rPr>
          <w:rFonts w:ascii="Times New Roman" w:hAnsi="Times New Roman" w:cs="Times New Roman"/>
          <w:i w:val="0"/>
          <w:color w:val="auto"/>
        </w:rPr>
      </w:pPr>
    </w:p>
    <w:p w:rsidR="00AA5E66" w:rsidRPr="00050BF4" w:rsidRDefault="00AA5E66" w:rsidP="00AA5E66">
      <w:pPr>
        <w:pStyle w:val="AltKonuBal"/>
        <w:jc w:val="center"/>
      </w:pPr>
      <w:r w:rsidRPr="00050BF4">
        <w:rPr>
          <w:rFonts w:ascii="Times New Roman" w:hAnsi="Times New Roman" w:cs="Times New Roman"/>
          <w:i w:val="0"/>
          <w:color w:val="auto"/>
        </w:rPr>
        <w:t xml:space="preserve">ÇİVRİL BELEDİYE MECLİSİNİN </w:t>
      </w:r>
      <w:proofErr w:type="gramStart"/>
      <w:r w:rsidR="00CE6A88">
        <w:rPr>
          <w:rFonts w:ascii="Times New Roman" w:hAnsi="Times New Roman" w:cs="Times New Roman"/>
          <w:i w:val="0"/>
          <w:color w:val="auto"/>
        </w:rPr>
        <w:t>07</w:t>
      </w:r>
      <w:r w:rsidRPr="00050BF4">
        <w:rPr>
          <w:rFonts w:ascii="Times New Roman" w:hAnsi="Times New Roman" w:cs="Times New Roman"/>
          <w:i w:val="0"/>
          <w:color w:val="auto"/>
        </w:rPr>
        <w:t>/</w:t>
      </w:r>
      <w:r>
        <w:rPr>
          <w:rFonts w:ascii="Times New Roman" w:hAnsi="Times New Roman" w:cs="Times New Roman"/>
          <w:i w:val="0"/>
          <w:color w:val="auto"/>
        </w:rPr>
        <w:t>0</w:t>
      </w:r>
      <w:r w:rsidR="00CE6A88">
        <w:rPr>
          <w:rFonts w:ascii="Times New Roman" w:hAnsi="Times New Roman" w:cs="Times New Roman"/>
          <w:i w:val="0"/>
          <w:color w:val="auto"/>
        </w:rPr>
        <w:t>2</w:t>
      </w:r>
      <w:r w:rsidRPr="00050BF4">
        <w:rPr>
          <w:rFonts w:ascii="Times New Roman" w:hAnsi="Times New Roman" w:cs="Times New Roman"/>
          <w:i w:val="0"/>
          <w:color w:val="auto"/>
        </w:rPr>
        <w:t>/202</w:t>
      </w:r>
      <w:r>
        <w:rPr>
          <w:rFonts w:ascii="Times New Roman" w:hAnsi="Times New Roman" w:cs="Times New Roman"/>
          <w:i w:val="0"/>
          <w:color w:val="auto"/>
        </w:rPr>
        <w:t>2</w:t>
      </w:r>
      <w:proofErr w:type="gramEnd"/>
      <w:r w:rsidRPr="00050BF4">
        <w:rPr>
          <w:rFonts w:ascii="Times New Roman" w:hAnsi="Times New Roman" w:cs="Times New Roman"/>
          <w:i w:val="0"/>
          <w:color w:val="auto"/>
        </w:rPr>
        <w:t xml:space="preserve"> TARİHİNDE SAAT:14</w:t>
      </w:r>
      <w:r>
        <w:rPr>
          <w:rFonts w:ascii="Times New Roman" w:hAnsi="Times New Roman" w:cs="Times New Roman"/>
          <w:i w:val="0"/>
          <w:color w:val="auto"/>
        </w:rPr>
        <w:t>.</w:t>
      </w:r>
      <w:r w:rsidRPr="00050BF4">
        <w:rPr>
          <w:rFonts w:ascii="Times New Roman" w:hAnsi="Times New Roman" w:cs="Times New Roman"/>
          <w:i w:val="0"/>
          <w:color w:val="auto"/>
        </w:rPr>
        <w:t xml:space="preserve">00’ DE VE </w:t>
      </w:r>
      <w:r w:rsidR="00CE6A88">
        <w:rPr>
          <w:rFonts w:ascii="Times New Roman" w:hAnsi="Times New Roman" w:cs="Times New Roman"/>
          <w:i w:val="0"/>
          <w:color w:val="auto"/>
        </w:rPr>
        <w:t>11</w:t>
      </w:r>
      <w:r w:rsidRPr="00050BF4">
        <w:rPr>
          <w:rFonts w:ascii="Times New Roman" w:hAnsi="Times New Roman" w:cs="Times New Roman"/>
          <w:i w:val="0"/>
          <w:color w:val="auto"/>
        </w:rPr>
        <w:t>/</w:t>
      </w:r>
      <w:r>
        <w:rPr>
          <w:rFonts w:ascii="Times New Roman" w:hAnsi="Times New Roman" w:cs="Times New Roman"/>
          <w:i w:val="0"/>
          <w:color w:val="auto"/>
        </w:rPr>
        <w:t>0</w:t>
      </w:r>
      <w:r w:rsidR="00CE6A88">
        <w:rPr>
          <w:rFonts w:ascii="Times New Roman" w:hAnsi="Times New Roman" w:cs="Times New Roman"/>
          <w:i w:val="0"/>
          <w:color w:val="auto"/>
        </w:rPr>
        <w:t>2</w:t>
      </w:r>
      <w:r w:rsidRPr="00050BF4">
        <w:rPr>
          <w:rFonts w:ascii="Times New Roman" w:hAnsi="Times New Roman" w:cs="Times New Roman"/>
          <w:i w:val="0"/>
          <w:color w:val="auto"/>
        </w:rPr>
        <w:t>/202</w:t>
      </w:r>
      <w:r>
        <w:rPr>
          <w:rFonts w:ascii="Times New Roman" w:hAnsi="Times New Roman" w:cs="Times New Roman"/>
          <w:i w:val="0"/>
          <w:color w:val="auto"/>
        </w:rPr>
        <w:t>2</w:t>
      </w:r>
      <w:r w:rsidRPr="00050BF4">
        <w:rPr>
          <w:rFonts w:ascii="Times New Roman" w:hAnsi="Times New Roman" w:cs="Times New Roman"/>
          <w:i w:val="0"/>
          <w:color w:val="auto"/>
        </w:rPr>
        <w:t xml:space="preserve"> TARİHİNDE SAAT:1</w:t>
      </w:r>
      <w:r>
        <w:rPr>
          <w:rFonts w:ascii="Times New Roman" w:hAnsi="Times New Roman" w:cs="Times New Roman"/>
          <w:i w:val="0"/>
          <w:color w:val="auto"/>
        </w:rPr>
        <w:t>0.00</w:t>
      </w:r>
      <w:r w:rsidRPr="00050BF4">
        <w:rPr>
          <w:rFonts w:ascii="Times New Roman" w:hAnsi="Times New Roman" w:cs="Times New Roman"/>
          <w:i w:val="0"/>
          <w:color w:val="auto"/>
        </w:rPr>
        <w:t>’ D</w:t>
      </w:r>
      <w:r>
        <w:rPr>
          <w:rFonts w:ascii="Times New Roman" w:hAnsi="Times New Roman" w:cs="Times New Roman"/>
          <w:i w:val="0"/>
          <w:color w:val="auto"/>
        </w:rPr>
        <w:t>A</w:t>
      </w:r>
      <w:r w:rsidRPr="00050BF4">
        <w:rPr>
          <w:rFonts w:ascii="Times New Roman" w:hAnsi="Times New Roman" w:cs="Times New Roman"/>
          <w:i w:val="0"/>
          <w:color w:val="auto"/>
        </w:rPr>
        <w:t xml:space="preserve"> YAPTIĞI 202</w:t>
      </w:r>
      <w:r>
        <w:rPr>
          <w:rFonts w:ascii="Times New Roman" w:hAnsi="Times New Roman" w:cs="Times New Roman"/>
          <w:i w:val="0"/>
          <w:color w:val="auto"/>
        </w:rPr>
        <w:t>2</w:t>
      </w:r>
      <w:r w:rsidRPr="00050BF4">
        <w:rPr>
          <w:rFonts w:ascii="Times New Roman" w:hAnsi="Times New Roman" w:cs="Times New Roman"/>
          <w:i w:val="0"/>
          <w:color w:val="auto"/>
        </w:rPr>
        <w:t xml:space="preserve"> YILI </w:t>
      </w:r>
      <w:r w:rsidR="00CE6A88">
        <w:rPr>
          <w:rFonts w:ascii="Times New Roman" w:hAnsi="Times New Roman" w:cs="Times New Roman"/>
          <w:i w:val="0"/>
          <w:color w:val="auto"/>
        </w:rPr>
        <w:t>ŞUBAT</w:t>
      </w:r>
      <w:r w:rsidRPr="00050BF4">
        <w:rPr>
          <w:rFonts w:ascii="Times New Roman" w:hAnsi="Times New Roman" w:cs="Times New Roman"/>
          <w:i w:val="0"/>
          <w:color w:val="auto"/>
        </w:rPr>
        <w:t xml:space="preserve"> AYI OLAĞAN MECLİS TOPLANTISINA AİT KARAR ÖZETİ</w:t>
      </w:r>
    </w:p>
    <w:p w:rsidR="00AA5E66" w:rsidRDefault="00AA5E66" w:rsidP="00AA5E66">
      <w:pPr>
        <w:keepNext/>
        <w:autoSpaceDE w:val="0"/>
        <w:autoSpaceDN w:val="0"/>
        <w:adjustRightInd w:val="0"/>
        <w:jc w:val="center"/>
        <w:rPr>
          <w:u w:val="single"/>
        </w:rPr>
      </w:pPr>
    </w:p>
    <w:p w:rsidR="00AA5E66" w:rsidRDefault="00AA5E66" w:rsidP="00AA5E66">
      <w:pPr>
        <w:keepNext/>
        <w:autoSpaceDE w:val="0"/>
        <w:autoSpaceDN w:val="0"/>
        <w:adjustRightInd w:val="0"/>
        <w:jc w:val="both"/>
        <w:rPr>
          <w:u w:val="single"/>
        </w:rPr>
      </w:pPr>
      <w:r>
        <w:rPr>
          <w:u w:val="single"/>
        </w:rPr>
        <w:t>GÜNDEM</w:t>
      </w:r>
      <w:r>
        <w:rPr>
          <w:u w:val="single"/>
        </w:rPr>
        <w:tab/>
        <w:t>:</w:t>
      </w:r>
    </w:p>
    <w:p w:rsidR="00AA5E66" w:rsidRDefault="00CE6A88" w:rsidP="00AA5E66">
      <w:pPr>
        <w:keepNext/>
        <w:autoSpaceDE w:val="0"/>
        <w:autoSpaceDN w:val="0"/>
        <w:adjustRightInd w:val="0"/>
        <w:jc w:val="center"/>
        <w:rPr>
          <w:u w:val="single"/>
        </w:rPr>
      </w:pPr>
      <w:r>
        <w:rPr>
          <w:u w:val="single"/>
        </w:rPr>
        <w:t>11</w:t>
      </w:r>
      <w:r w:rsidR="00AA5E66">
        <w:rPr>
          <w:u w:val="single"/>
        </w:rPr>
        <w:t>.0</w:t>
      </w:r>
      <w:r>
        <w:rPr>
          <w:u w:val="single"/>
        </w:rPr>
        <w:t>2</w:t>
      </w:r>
      <w:r w:rsidR="00AA5E66">
        <w:rPr>
          <w:u w:val="single"/>
        </w:rPr>
        <w:t>.2022 TARİH VE SAAT:1</w:t>
      </w:r>
      <w:r>
        <w:rPr>
          <w:u w:val="single"/>
        </w:rPr>
        <w:t>0</w:t>
      </w:r>
      <w:r w:rsidR="00736786">
        <w:rPr>
          <w:u w:val="single"/>
        </w:rPr>
        <w:t>.</w:t>
      </w:r>
      <w:r w:rsidR="00AA5E66">
        <w:rPr>
          <w:u w:val="single"/>
        </w:rPr>
        <w:t>00</w:t>
      </w:r>
    </w:p>
    <w:p w:rsidR="00AA5E66" w:rsidRDefault="00CE6A88" w:rsidP="00AA5E66">
      <w:pPr>
        <w:keepNext/>
        <w:autoSpaceDE w:val="0"/>
        <w:autoSpaceDN w:val="0"/>
        <w:adjustRightInd w:val="0"/>
        <w:jc w:val="center"/>
        <w:rPr>
          <w:u w:val="single"/>
        </w:rPr>
      </w:pPr>
      <w:r>
        <w:rPr>
          <w:u w:val="single"/>
        </w:rPr>
        <w:t>2</w:t>
      </w:r>
      <w:r w:rsidR="00AA5E66">
        <w:rPr>
          <w:u w:val="single"/>
        </w:rPr>
        <w:t>. BİRLEŞİM 1. OTURUM</w:t>
      </w:r>
    </w:p>
    <w:p w:rsidR="00AA5E66" w:rsidRDefault="00AA5E66" w:rsidP="00AA5E66">
      <w:pPr>
        <w:keepNext/>
        <w:autoSpaceDE w:val="0"/>
        <w:autoSpaceDN w:val="0"/>
        <w:adjustRightInd w:val="0"/>
        <w:jc w:val="both"/>
        <w:rPr>
          <w:u w:val="single"/>
        </w:rPr>
      </w:pPr>
      <w:r>
        <w:rPr>
          <w:u w:val="single"/>
        </w:rPr>
        <w:t xml:space="preserve">Karar </w:t>
      </w:r>
    </w:p>
    <w:p w:rsidR="00AA5E66" w:rsidRDefault="00AA5E66" w:rsidP="00AA5E66">
      <w:pPr>
        <w:keepNext/>
        <w:autoSpaceDE w:val="0"/>
        <w:autoSpaceDN w:val="0"/>
        <w:adjustRightInd w:val="0"/>
        <w:jc w:val="both"/>
        <w:rPr>
          <w:u w:val="single"/>
        </w:rPr>
      </w:pPr>
      <w:r>
        <w:rPr>
          <w:u w:val="single"/>
        </w:rPr>
        <w:t>No:</w:t>
      </w:r>
    </w:p>
    <w:p w:rsidR="008956AD" w:rsidRDefault="008956AD" w:rsidP="00094FAC">
      <w:pPr>
        <w:jc w:val="both"/>
      </w:pPr>
    </w:p>
    <w:p w:rsidR="00B66EBD" w:rsidRPr="00B66EBD" w:rsidRDefault="00B66EBD" w:rsidP="00B66EBD">
      <w:pPr>
        <w:spacing w:after="200" w:line="276" w:lineRule="auto"/>
        <w:contextualSpacing/>
        <w:jc w:val="both"/>
        <w:rPr>
          <w:rFonts w:eastAsiaTheme="minorHAnsi"/>
          <w:color w:val="000000"/>
          <w:shd w:val="clear" w:color="auto" w:fill="FFFFFF"/>
          <w:lang w:eastAsia="en-US"/>
        </w:rPr>
      </w:pPr>
      <w:r w:rsidRPr="00B66EBD">
        <w:rPr>
          <w:rFonts w:eastAsiaTheme="minorHAnsi"/>
          <w:b/>
          <w:shd w:val="clear" w:color="auto" w:fill="FFFFFF"/>
          <w:lang w:eastAsia="en-US"/>
        </w:rPr>
        <w:t>39</w:t>
      </w:r>
      <w:r w:rsidRPr="00B66EBD">
        <w:rPr>
          <w:rFonts w:eastAsiaTheme="minorHAnsi"/>
          <w:b/>
          <w:shd w:val="clear" w:color="auto" w:fill="FFFFFF"/>
          <w:lang w:eastAsia="en-US"/>
        </w:rPr>
        <w:tab/>
        <w:t>1-</w:t>
      </w:r>
      <w:r w:rsidRPr="00B66EBD">
        <w:rPr>
          <w:rFonts w:eastAsiaTheme="minorHAnsi"/>
          <w:shd w:val="clear" w:color="auto" w:fill="FFFFFF"/>
          <w:lang w:eastAsia="en-US"/>
        </w:rPr>
        <w:t>Sanayi ve Teknoloji Bakanlığı koordinasyonunda GEKA tarafından yürütülecek olan </w:t>
      </w:r>
      <w:r w:rsidRPr="00B66EBD">
        <w:rPr>
          <w:rFonts w:eastAsiaTheme="minorHAnsi"/>
          <w:lang w:eastAsia="en-US"/>
        </w:rPr>
        <w:t>2022 Yılı Sosyal Gelişmeyi Destekleme Programı (SOGEP)</w:t>
      </w:r>
      <w:r w:rsidRPr="00B66EBD">
        <w:rPr>
          <w:rFonts w:eastAsiaTheme="minorHAnsi"/>
          <w:b/>
          <w:bCs/>
          <w:shd w:val="clear" w:color="auto" w:fill="FFFFFF"/>
          <w:lang w:eastAsia="en-US"/>
        </w:rPr>
        <w:t xml:space="preserve"> </w:t>
      </w:r>
      <w:r w:rsidRPr="00B66EBD">
        <w:rPr>
          <w:rFonts w:eastAsiaTheme="minorHAnsi"/>
          <w:shd w:val="clear" w:color="auto" w:fill="FFFFFF"/>
          <w:lang w:eastAsia="en-US"/>
        </w:rPr>
        <w:t> ilan edilmiştir. </w:t>
      </w:r>
      <w:proofErr w:type="gramStart"/>
      <w:r w:rsidRPr="00B66EBD">
        <w:rPr>
          <w:rFonts w:eastAsiaTheme="minorHAnsi"/>
          <w:shd w:val="clear" w:color="auto" w:fill="FFFFFF"/>
          <w:lang w:eastAsia="en-US"/>
        </w:rPr>
        <w:t xml:space="preserve">Destekleme programına </w:t>
      </w:r>
      <w:r w:rsidRPr="00B66EBD">
        <w:rPr>
          <w:rFonts w:eastAsiaTheme="minorHAnsi"/>
          <w:color w:val="000000"/>
          <w:shd w:val="clear" w:color="auto" w:fill="FFFFFF"/>
          <w:lang w:eastAsia="en-US"/>
        </w:rPr>
        <w:t>Çivril Belediyesi olarak başvurulması; projenin başvuru ve kabulü sırasında Belediye Başkanı Niyazi Vural'a sözleşme imzalama, hesap açma ve kapatma, Ortak/İştirakçi belirleme ve protokol imzalamaya, eş finansman onayı, taahhüt verme ve karar alma yetkisi verilmesine ilişkin karar alınmasına ilişkin Genel İşler Komisyonunun Raporu</w:t>
      </w:r>
      <w:r w:rsidR="00700E66">
        <w:rPr>
          <w:rFonts w:eastAsiaTheme="minorHAnsi"/>
          <w:color w:val="000000"/>
          <w:shd w:val="clear" w:color="auto" w:fill="FFFFFF"/>
          <w:lang w:eastAsia="en-US"/>
        </w:rPr>
        <w:t xml:space="preserve"> mevcudun oy birliği ile kabul edildi.</w:t>
      </w:r>
      <w:proofErr w:type="gramEnd"/>
    </w:p>
    <w:p w:rsidR="00B66EBD" w:rsidRPr="00B66EBD" w:rsidRDefault="00B66EBD" w:rsidP="00B66EBD">
      <w:pPr>
        <w:spacing w:after="200" w:line="276" w:lineRule="auto"/>
        <w:contextualSpacing/>
        <w:jc w:val="both"/>
        <w:rPr>
          <w:rFonts w:eastAsiaTheme="minorHAnsi"/>
          <w:bCs/>
          <w:lang w:eastAsia="en-US"/>
        </w:rPr>
      </w:pPr>
      <w:r w:rsidRPr="00B66EBD">
        <w:rPr>
          <w:rFonts w:eastAsiaTheme="minorHAnsi"/>
          <w:b/>
          <w:lang w:eastAsia="en-US"/>
        </w:rPr>
        <w:t>40</w:t>
      </w:r>
      <w:r w:rsidRPr="00B66EBD">
        <w:rPr>
          <w:rFonts w:eastAsiaTheme="minorHAnsi"/>
          <w:b/>
          <w:lang w:eastAsia="en-US"/>
        </w:rPr>
        <w:tab/>
        <w:t>2-</w:t>
      </w:r>
      <w:r w:rsidRPr="00B66EBD">
        <w:rPr>
          <w:rFonts w:eastAsiaTheme="minorHAnsi"/>
          <w:lang w:eastAsia="en-US"/>
        </w:rPr>
        <w:t xml:space="preserve">Çivril İlçesi </w:t>
      </w:r>
      <w:proofErr w:type="spellStart"/>
      <w:r w:rsidRPr="00B66EBD">
        <w:rPr>
          <w:rFonts w:eastAsiaTheme="minorHAnsi"/>
          <w:lang w:eastAsia="en-US"/>
        </w:rPr>
        <w:t>Kıralan</w:t>
      </w:r>
      <w:proofErr w:type="spellEnd"/>
      <w:r w:rsidRPr="00B66EBD">
        <w:rPr>
          <w:rFonts w:eastAsiaTheme="minorHAnsi"/>
          <w:lang w:eastAsia="en-US"/>
        </w:rPr>
        <w:t xml:space="preserve"> Mahallesi 212 ada 2 parsel numaralı </w:t>
      </w:r>
      <w:r w:rsidRPr="00B66EBD">
        <w:rPr>
          <w:color w:val="333333"/>
        </w:rPr>
        <w:t>8.957,00</w:t>
      </w:r>
      <w:r w:rsidRPr="00B66EBD">
        <w:rPr>
          <w:rFonts w:eastAsiaTheme="minorHAnsi"/>
          <w:lang w:eastAsia="en-US"/>
        </w:rPr>
        <w:t xml:space="preserve"> m² taşınmaz harman </w:t>
      </w:r>
      <w:proofErr w:type="gramStart"/>
      <w:r w:rsidRPr="00B66EBD">
        <w:rPr>
          <w:rFonts w:eastAsiaTheme="minorHAnsi"/>
          <w:lang w:eastAsia="en-US"/>
        </w:rPr>
        <w:t>yeri  vasfındadır</w:t>
      </w:r>
      <w:proofErr w:type="gramEnd"/>
      <w:r w:rsidRPr="00B66EBD">
        <w:rPr>
          <w:rFonts w:eastAsiaTheme="minorHAnsi"/>
          <w:lang w:eastAsia="en-US"/>
        </w:rPr>
        <w:t xml:space="preserve">. 4342 sayılı Mera Kanununun 14’üncü maddesinin (c) fıkrası gereğince Çivril İlçesi </w:t>
      </w:r>
      <w:proofErr w:type="spellStart"/>
      <w:r w:rsidRPr="00B66EBD">
        <w:rPr>
          <w:rFonts w:eastAsiaTheme="minorHAnsi"/>
          <w:lang w:eastAsia="en-US"/>
        </w:rPr>
        <w:t>Kıralan</w:t>
      </w:r>
      <w:proofErr w:type="spellEnd"/>
      <w:r w:rsidRPr="00B66EBD">
        <w:rPr>
          <w:rFonts w:eastAsiaTheme="minorHAnsi"/>
          <w:lang w:eastAsia="en-US"/>
        </w:rPr>
        <w:t xml:space="preserve"> Mahallesi 212 ada 2 parsel numaralı </w:t>
      </w:r>
      <w:r w:rsidRPr="00B66EBD">
        <w:rPr>
          <w:color w:val="333333"/>
        </w:rPr>
        <w:t>8.957,00</w:t>
      </w:r>
      <w:r w:rsidRPr="00B66EBD">
        <w:rPr>
          <w:rFonts w:eastAsiaTheme="minorHAnsi"/>
          <w:lang w:eastAsia="en-US"/>
        </w:rPr>
        <w:t xml:space="preserve"> m² taşınmaz harman yeri taşınmazın tahsis amacı değişikliği konusuna ilişkin İmar Komisyonu ile Plan ve Bütçe Komisyonu Raporu</w:t>
      </w:r>
      <w:r w:rsidR="00700E66">
        <w:rPr>
          <w:rFonts w:eastAsiaTheme="minorHAnsi"/>
          <w:lang w:eastAsia="en-US"/>
        </w:rPr>
        <w:t xml:space="preserve"> </w:t>
      </w:r>
      <w:r w:rsidR="00700E66" w:rsidRPr="00243C99">
        <w:rPr>
          <w:rFonts w:eastAsiaTheme="minorHAnsi"/>
          <w:u w:val="single"/>
          <w:lang w:eastAsia="en-US"/>
        </w:rPr>
        <w:t>mevcudun oy çokluğu ile kabul edildi.</w:t>
      </w:r>
    </w:p>
    <w:p w:rsidR="00B66EBD" w:rsidRPr="00B66EBD" w:rsidRDefault="00B66EBD" w:rsidP="00B66EBD">
      <w:pPr>
        <w:spacing w:after="200" w:line="276" w:lineRule="auto"/>
        <w:contextualSpacing/>
        <w:jc w:val="both"/>
        <w:rPr>
          <w:bCs/>
        </w:rPr>
      </w:pPr>
      <w:r w:rsidRPr="00B66EBD">
        <w:rPr>
          <w:b/>
          <w:bCs/>
        </w:rPr>
        <w:t>41</w:t>
      </w:r>
      <w:r w:rsidRPr="00B66EBD">
        <w:rPr>
          <w:b/>
          <w:bCs/>
        </w:rPr>
        <w:tab/>
        <w:t>3-</w:t>
      </w:r>
      <w:r w:rsidRPr="00B66EBD">
        <w:rPr>
          <w:bCs/>
        </w:rPr>
        <w:t>Belediyemizin 2022 yılı içerisinde yapacağı sosyal hizmetler, eğitim, kültür, sanat, kutlama, anma, sportif etkinlikler ile diğer etkinliklerinin belirlenmesi ilişkin</w:t>
      </w:r>
      <w:r w:rsidRPr="00B66EBD">
        <w:rPr>
          <w:rFonts w:eastAsiaTheme="minorHAnsi"/>
          <w:color w:val="000000"/>
          <w:sz w:val="20"/>
          <w:szCs w:val="20"/>
          <w:shd w:val="clear" w:color="auto" w:fill="FFFFFF"/>
          <w:lang w:eastAsia="en-US"/>
        </w:rPr>
        <w:t xml:space="preserve"> </w:t>
      </w:r>
      <w:r w:rsidRPr="00B66EBD">
        <w:rPr>
          <w:rFonts w:eastAsiaTheme="minorHAnsi"/>
          <w:color w:val="000000"/>
          <w:shd w:val="clear" w:color="auto" w:fill="FFFFFF"/>
          <w:lang w:eastAsia="en-US"/>
        </w:rPr>
        <w:t>Gençlik, Eğitim, Kültür, Turizm, Sanat ve Spor Komisyonu Raporu</w:t>
      </w:r>
      <w:r w:rsidR="00700E66">
        <w:rPr>
          <w:rFonts w:eastAsiaTheme="minorHAnsi"/>
          <w:color w:val="000000"/>
          <w:shd w:val="clear" w:color="auto" w:fill="FFFFFF"/>
          <w:lang w:eastAsia="en-US"/>
        </w:rPr>
        <w:t xml:space="preserve"> mevcudun oy birliği ile kabul edildi.</w:t>
      </w:r>
    </w:p>
    <w:p w:rsidR="00B66EBD" w:rsidRPr="00B66EBD" w:rsidRDefault="00B66EBD" w:rsidP="00B66EBD">
      <w:pPr>
        <w:spacing w:after="200" w:line="276" w:lineRule="auto"/>
        <w:contextualSpacing/>
        <w:jc w:val="both"/>
        <w:rPr>
          <w:bCs/>
        </w:rPr>
      </w:pPr>
      <w:r w:rsidRPr="00B66EBD">
        <w:rPr>
          <w:b/>
          <w:bCs/>
        </w:rPr>
        <w:t>42</w:t>
      </w:r>
      <w:r w:rsidRPr="00B66EBD">
        <w:rPr>
          <w:b/>
          <w:bCs/>
        </w:rPr>
        <w:tab/>
        <w:t>4-</w:t>
      </w:r>
      <w:r w:rsidRPr="00B66EBD">
        <w:rPr>
          <w:bCs/>
        </w:rPr>
        <w:t xml:space="preserve">Çivril İlçesinde sosyal ve ekonomik yönden yoksulluk içinde bulunan yardıma ve bakıma muhtaç, kimsesi olmayan, evinde yemek yapabilecek durumda olmayan, ayrıca Huzurevi hizmeti istemeyen yaşlı ve engelli vatandaşlarımızın bulundukları sosyal çevreden ayrılmalarına gerek kalmadan en temel ihtiyaçlardan olan beslenme ihtiyacı içerisinde düzenli ve sağlıklı beslenmelerini sağlamak amacıyla daha önceden Belediye Meclisinin almış olduğu 18/10/2017 tarih ve 161 sayılı kararı ile tanzim edilen ve Çivril Belediyesi ile Çivril Kızılay Şubesi Başkanlığı arasında imzalanan mevcut İşbirliği Protokolüne Çivril İlçesi Sosyal Yardımlaşma ve Dayanışma Vakfı Başkanlığı’ </w:t>
      </w:r>
      <w:proofErr w:type="spellStart"/>
      <w:r w:rsidRPr="00B66EBD">
        <w:rPr>
          <w:bCs/>
        </w:rPr>
        <w:t>nın</w:t>
      </w:r>
      <w:proofErr w:type="spellEnd"/>
      <w:r w:rsidRPr="00B66EBD">
        <w:rPr>
          <w:bCs/>
        </w:rPr>
        <w:t xml:space="preserve"> da (SYDV) </w:t>
      </w:r>
      <w:proofErr w:type="gramStart"/>
      <w:r w:rsidRPr="00B66EBD">
        <w:rPr>
          <w:bCs/>
        </w:rPr>
        <w:t>dahil</w:t>
      </w:r>
      <w:proofErr w:type="gramEnd"/>
      <w:r w:rsidRPr="00B66EBD">
        <w:rPr>
          <w:bCs/>
        </w:rPr>
        <w:t xml:space="preserve"> edilmesi ve yeniden düzenlenecek İşbirliği Protokolünü imzalamak üzere Çivril Belediye Başkanı Niyazi VURAL’ a yetki verilmesi konusuna ilişkin </w:t>
      </w:r>
      <w:r w:rsidRPr="00B66EBD">
        <w:rPr>
          <w:rFonts w:eastAsiaTheme="minorHAnsi"/>
          <w:color w:val="000000"/>
          <w:shd w:val="clear" w:color="auto" w:fill="FFFFFF"/>
          <w:lang w:eastAsia="en-US"/>
        </w:rPr>
        <w:t>Gençlik, Eğitim, Kültür, Turizm, Sanat ve Spor Komisyonu Raporu</w:t>
      </w:r>
      <w:r w:rsidR="0037083A">
        <w:rPr>
          <w:rFonts w:eastAsiaTheme="minorHAnsi"/>
          <w:color w:val="000000"/>
          <w:shd w:val="clear" w:color="auto" w:fill="FFFFFF"/>
          <w:lang w:eastAsia="en-US"/>
        </w:rPr>
        <w:t xml:space="preserve"> mevcudun oy birliği ile kabul edildi.</w:t>
      </w:r>
    </w:p>
    <w:p w:rsidR="00CE6A88" w:rsidRDefault="00CE6A88" w:rsidP="00094FAC">
      <w:pPr>
        <w:jc w:val="both"/>
      </w:pPr>
    </w:p>
    <w:p w:rsidR="00CE6A88" w:rsidRDefault="00CE6A88" w:rsidP="00094FAC">
      <w:pPr>
        <w:jc w:val="both"/>
      </w:pPr>
    </w:p>
    <w:p w:rsidR="00CE6A88" w:rsidRDefault="00CE6A88" w:rsidP="00094FAC">
      <w:pPr>
        <w:jc w:val="both"/>
      </w:pPr>
    </w:p>
    <w:p w:rsidR="00693A12" w:rsidRPr="0013383C" w:rsidRDefault="00693A12" w:rsidP="00693A12">
      <w:pPr>
        <w:jc w:val="both"/>
      </w:pPr>
      <w:r>
        <w:t xml:space="preserve">  </w:t>
      </w:r>
      <w:r w:rsidRPr="0013383C">
        <w:t xml:space="preserve">Niyazi VURAL          </w:t>
      </w:r>
      <w:r w:rsidRPr="0013383C">
        <w:tab/>
      </w:r>
      <w:r w:rsidRPr="0013383C">
        <w:tab/>
      </w:r>
      <w:r>
        <w:t>Yakup Ahmet ŞAHAN</w:t>
      </w:r>
      <w:r w:rsidRPr="0013383C">
        <w:tab/>
      </w:r>
      <w:r>
        <w:tab/>
        <w:t>Lütfi KARAMAN</w:t>
      </w:r>
      <w:r>
        <w:tab/>
      </w:r>
    </w:p>
    <w:p w:rsidR="00693A12" w:rsidRPr="0013383C" w:rsidRDefault="00693A12" w:rsidP="00693A12">
      <w:pPr>
        <w:jc w:val="both"/>
      </w:pPr>
      <w:r w:rsidRPr="0013383C">
        <w:t xml:space="preserve">  Meclis Başkanı    </w:t>
      </w:r>
      <w:r w:rsidRPr="0013383C">
        <w:tab/>
      </w:r>
      <w:r w:rsidRPr="0013383C">
        <w:tab/>
      </w:r>
      <w:r w:rsidRPr="0013383C">
        <w:tab/>
      </w:r>
      <w:r>
        <w:t xml:space="preserve">            </w:t>
      </w:r>
      <w:r w:rsidRPr="0013383C">
        <w:t>K</w:t>
      </w:r>
      <w:r>
        <w:t>â</w:t>
      </w:r>
      <w:r w:rsidRPr="0013383C">
        <w:t>tip</w:t>
      </w:r>
      <w:r w:rsidRPr="0013383C">
        <w:tab/>
      </w:r>
      <w:r w:rsidRPr="0013383C">
        <w:tab/>
      </w:r>
      <w:r>
        <w:t xml:space="preserve">    </w:t>
      </w:r>
      <w:r>
        <w:tab/>
        <w:t xml:space="preserve">   </w:t>
      </w:r>
      <w:r>
        <w:tab/>
        <w:t xml:space="preserve">    Yedek Kâ</w:t>
      </w:r>
      <w:r w:rsidRPr="0013383C">
        <w:t>tip</w:t>
      </w:r>
    </w:p>
    <w:p w:rsidR="00693A12" w:rsidRDefault="00693A12" w:rsidP="00693A12">
      <w:pPr>
        <w:jc w:val="both"/>
      </w:pPr>
      <w:r w:rsidRPr="0013383C">
        <w:t xml:space="preserve"> Belediye Başkanı</w:t>
      </w:r>
    </w:p>
    <w:p w:rsidR="00693A12" w:rsidRDefault="00693A12" w:rsidP="00693A12">
      <w:pPr>
        <w:jc w:val="both"/>
      </w:pPr>
    </w:p>
    <w:p w:rsidR="003F576B" w:rsidRDefault="003F576B" w:rsidP="00693A12">
      <w:pPr>
        <w:jc w:val="both"/>
      </w:pPr>
      <w:bookmarkStart w:id="0" w:name="_GoBack"/>
      <w:bookmarkEnd w:id="0"/>
    </w:p>
    <w:p w:rsidR="003F576B" w:rsidRDefault="003F576B" w:rsidP="00020E64">
      <w:pPr>
        <w:pStyle w:val="AltKonuBal"/>
        <w:rPr>
          <w:rFonts w:ascii="Times New Roman" w:hAnsi="Times New Roman" w:cs="Times New Roman"/>
          <w:b/>
          <w:i w:val="0"/>
          <w:color w:val="auto"/>
          <w:sz w:val="22"/>
          <w:szCs w:val="22"/>
        </w:rPr>
      </w:pPr>
    </w:p>
    <w:p w:rsidR="00020E64" w:rsidRDefault="00020E64" w:rsidP="00020E64">
      <w:pPr>
        <w:pStyle w:val="AltKonuBal"/>
        <w:rPr>
          <w:rFonts w:ascii="Times New Roman" w:hAnsi="Times New Roman" w:cs="Times New Roman"/>
          <w:b/>
          <w:i w:val="0"/>
          <w:color w:val="auto"/>
          <w:sz w:val="22"/>
          <w:szCs w:val="22"/>
        </w:rPr>
      </w:pPr>
      <w:r w:rsidRPr="00FC3D34">
        <w:rPr>
          <w:bCs/>
          <w:noProof/>
          <w:sz w:val="22"/>
          <w:szCs w:val="22"/>
        </w:rPr>
        <w:lastRenderedPageBreak/>
        <w:drawing>
          <wp:anchor distT="0" distB="0" distL="114300" distR="114300" simplePos="0" relativeHeight="251669504" behindDoc="1" locked="0" layoutInCell="1" allowOverlap="1" wp14:anchorId="1FDD8E74" wp14:editId="11AEC518">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p>
    <w:p w:rsidR="00020E64" w:rsidRPr="009234D4" w:rsidRDefault="00020E64" w:rsidP="00020E64">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T.C.</w:t>
      </w:r>
    </w:p>
    <w:p w:rsidR="00020E64" w:rsidRPr="009234D4" w:rsidRDefault="00020E64" w:rsidP="00020E64">
      <w:pPr>
        <w:pStyle w:val="AltKonuBal"/>
        <w:jc w:val="center"/>
        <w:rPr>
          <w:rFonts w:ascii="Times New Roman" w:hAnsi="Times New Roman" w:cs="Times New Roman"/>
          <w:b/>
          <w:i w:val="0"/>
          <w:color w:val="auto"/>
          <w:sz w:val="20"/>
          <w:szCs w:val="20"/>
        </w:rPr>
      </w:pPr>
      <w:r w:rsidRPr="009234D4">
        <w:rPr>
          <w:rFonts w:ascii="Times New Roman" w:hAnsi="Times New Roman" w:cs="Times New Roman"/>
          <w:b/>
          <w:i w:val="0"/>
          <w:color w:val="auto"/>
          <w:sz w:val="20"/>
          <w:szCs w:val="20"/>
        </w:rPr>
        <w:t>ÇİVRİL BELEDİYE BAŞKANLIĞI</w:t>
      </w:r>
    </w:p>
    <w:p w:rsidR="00020E64" w:rsidRPr="008C5887" w:rsidRDefault="00020E64" w:rsidP="00020E64">
      <w:pPr>
        <w:rPr>
          <w:sz w:val="20"/>
          <w:szCs w:val="20"/>
        </w:rPr>
      </w:pPr>
    </w:p>
    <w:p w:rsidR="00020E64" w:rsidRPr="008C5887" w:rsidRDefault="00020E64" w:rsidP="00020E64">
      <w:pPr>
        <w:rPr>
          <w:sz w:val="20"/>
          <w:szCs w:val="20"/>
        </w:rPr>
      </w:pPr>
    </w:p>
    <w:p w:rsidR="00374A52" w:rsidRDefault="00374A52" w:rsidP="00020E64">
      <w:pPr>
        <w:pStyle w:val="AltKonuBal"/>
        <w:jc w:val="center"/>
        <w:rPr>
          <w:rFonts w:ascii="Times New Roman" w:hAnsi="Times New Roman" w:cs="Times New Roman"/>
          <w:i w:val="0"/>
          <w:color w:val="auto"/>
        </w:rPr>
      </w:pPr>
    </w:p>
    <w:p w:rsidR="00020E64" w:rsidRPr="00050BF4" w:rsidRDefault="00020E64" w:rsidP="00020E64">
      <w:pPr>
        <w:pStyle w:val="AltKonuBal"/>
        <w:jc w:val="center"/>
      </w:pPr>
      <w:r w:rsidRPr="00050BF4">
        <w:rPr>
          <w:rFonts w:ascii="Times New Roman" w:hAnsi="Times New Roman" w:cs="Times New Roman"/>
          <w:i w:val="0"/>
          <w:color w:val="auto"/>
        </w:rPr>
        <w:t xml:space="preserve">ÇİVRİL BELEDİYE MECLİSİNİN </w:t>
      </w:r>
      <w:proofErr w:type="gramStart"/>
      <w:r>
        <w:rPr>
          <w:rFonts w:ascii="Times New Roman" w:hAnsi="Times New Roman" w:cs="Times New Roman"/>
          <w:i w:val="0"/>
          <w:color w:val="auto"/>
        </w:rPr>
        <w:t>07</w:t>
      </w:r>
      <w:r w:rsidRPr="00050BF4">
        <w:rPr>
          <w:rFonts w:ascii="Times New Roman" w:hAnsi="Times New Roman" w:cs="Times New Roman"/>
          <w:i w:val="0"/>
          <w:color w:val="auto"/>
        </w:rPr>
        <w:t>/</w:t>
      </w:r>
      <w:r>
        <w:rPr>
          <w:rFonts w:ascii="Times New Roman" w:hAnsi="Times New Roman" w:cs="Times New Roman"/>
          <w:i w:val="0"/>
          <w:color w:val="auto"/>
        </w:rPr>
        <w:t>02</w:t>
      </w:r>
      <w:r w:rsidRPr="00050BF4">
        <w:rPr>
          <w:rFonts w:ascii="Times New Roman" w:hAnsi="Times New Roman" w:cs="Times New Roman"/>
          <w:i w:val="0"/>
          <w:color w:val="auto"/>
        </w:rPr>
        <w:t>/202</w:t>
      </w:r>
      <w:r>
        <w:rPr>
          <w:rFonts w:ascii="Times New Roman" w:hAnsi="Times New Roman" w:cs="Times New Roman"/>
          <w:i w:val="0"/>
          <w:color w:val="auto"/>
        </w:rPr>
        <w:t>2</w:t>
      </w:r>
      <w:proofErr w:type="gramEnd"/>
      <w:r w:rsidRPr="00050BF4">
        <w:rPr>
          <w:rFonts w:ascii="Times New Roman" w:hAnsi="Times New Roman" w:cs="Times New Roman"/>
          <w:i w:val="0"/>
          <w:color w:val="auto"/>
        </w:rPr>
        <w:t xml:space="preserve"> TARİHİNDE SAAT:14</w:t>
      </w:r>
      <w:r>
        <w:rPr>
          <w:rFonts w:ascii="Times New Roman" w:hAnsi="Times New Roman" w:cs="Times New Roman"/>
          <w:i w:val="0"/>
          <w:color w:val="auto"/>
        </w:rPr>
        <w:t>.</w:t>
      </w:r>
      <w:r w:rsidRPr="00050BF4">
        <w:rPr>
          <w:rFonts w:ascii="Times New Roman" w:hAnsi="Times New Roman" w:cs="Times New Roman"/>
          <w:i w:val="0"/>
          <w:color w:val="auto"/>
        </w:rPr>
        <w:t xml:space="preserve">00’ DE VE </w:t>
      </w:r>
      <w:r>
        <w:rPr>
          <w:rFonts w:ascii="Times New Roman" w:hAnsi="Times New Roman" w:cs="Times New Roman"/>
          <w:i w:val="0"/>
          <w:color w:val="auto"/>
        </w:rPr>
        <w:t>11</w:t>
      </w:r>
      <w:r w:rsidRPr="00050BF4">
        <w:rPr>
          <w:rFonts w:ascii="Times New Roman" w:hAnsi="Times New Roman" w:cs="Times New Roman"/>
          <w:i w:val="0"/>
          <w:color w:val="auto"/>
        </w:rPr>
        <w:t>/</w:t>
      </w:r>
      <w:r>
        <w:rPr>
          <w:rFonts w:ascii="Times New Roman" w:hAnsi="Times New Roman" w:cs="Times New Roman"/>
          <w:i w:val="0"/>
          <w:color w:val="auto"/>
        </w:rPr>
        <w:t>02</w:t>
      </w:r>
      <w:r w:rsidRPr="00050BF4">
        <w:rPr>
          <w:rFonts w:ascii="Times New Roman" w:hAnsi="Times New Roman" w:cs="Times New Roman"/>
          <w:i w:val="0"/>
          <w:color w:val="auto"/>
        </w:rPr>
        <w:t>/202</w:t>
      </w:r>
      <w:r>
        <w:rPr>
          <w:rFonts w:ascii="Times New Roman" w:hAnsi="Times New Roman" w:cs="Times New Roman"/>
          <w:i w:val="0"/>
          <w:color w:val="auto"/>
        </w:rPr>
        <w:t>2</w:t>
      </w:r>
      <w:r w:rsidRPr="00050BF4">
        <w:rPr>
          <w:rFonts w:ascii="Times New Roman" w:hAnsi="Times New Roman" w:cs="Times New Roman"/>
          <w:i w:val="0"/>
          <w:color w:val="auto"/>
        </w:rPr>
        <w:t xml:space="preserve"> TARİHİNDE SAAT:1</w:t>
      </w:r>
      <w:r>
        <w:rPr>
          <w:rFonts w:ascii="Times New Roman" w:hAnsi="Times New Roman" w:cs="Times New Roman"/>
          <w:i w:val="0"/>
          <w:color w:val="auto"/>
        </w:rPr>
        <w:t>0.00</w:t>
      </w:r>
      <w:r w:rsidRPr="00050BF4">
        <w:rPr>
          <w:rFonts w:ascii="Times New Roman" w:hAnsi="Times New Roman" w:cs="Times New Roman"/>
          <w:i w:val="0"/>
          <w:color w:val="auto"/>
        </w:rPr>
        <w:t>’ D</w:t>
      </w:r>
      <w:r>
        <w:rPr>
          <w:rFonts w:ascii="Times New Roman" w:hAnsi="Times New Roman" w:cs="Times New Roman"/>
          <w:i w:val="0"/>
          <w:color w:val="auto"/>
        </w:rPr>
        <w:t>A</w:t>
      </w:r>
      <w:r w:rsidRPr="00050BF4">
        <w:rPr>
          <w:rFonts w:ascii="Times New Roman" w:hAnsi="Times New Roman" w:cs="Times New Roman"/>
          <w:i w:val="0"/>
          <w:color w:val="auto"/>
        </w:rPr>
        <w:t xml:space="preserve"> YAPTIĞI 202</w:t>
      </w:r>
      <w:r>
        <w:rPr>
          <w:rFonts w:ascii="Times New Roman" w:hAnsi="Times New Roman" w:cs="Times New Roman"/>
          <w:i w:val="0"/>
          <w:color w:val="auto"/>
        </w:rPr>
        <w:t>2</w:t>
      </w:r>
      <w:r w:rsidRPr="00050BF4">
        <w:rPr>
          <w:rFonts w:ascii="Times New Roman" w:hAnsi="Times New Roman" w:cs="Times New Roman"/>
          <w:i w:val="0"/>
          <w:color w:val="auto"/>
        </w:rPr>
        <w:t xml:space="preserve"> YILI </w:t>
      </w:r>
      <w:r>
        <w:rPr>
          <w:rFonts w:ascii="Times New Roman" w:hAnsi="Times New Roman" w:cs="Times New Roman"/>
          <w:i w:val="0"/>
          <w:color w:val="auto"/>
        </w:rPr>
        <w:t>ŞUBAT</w:t>
      </w:r>
      <w:r w:rsidRPr="00050BF4">
        <w:rPr>
          <w:rFonts w:ascii="Times New Roman" w:hAnsi="Times New Roman" w:cs="Times New Roman"/>
          <w:i w:val="0"/>
          <w:color w:val="auto"/>
        </w:rPr>
        <w:t xml:space="preserve"> AYI OLAĞAN MECLİS TOPLANTISINA AİT KARAR ÖZETİ</w:t>
      </w:r>
    </w:p>
    <w:p w:rsidR="00020E64" w:rsidRDefault="00020E64" w:rsidP="00020E64">
      <w:pPr>
        <w:keepNext/>
        <w:autoSpaceDE w:val="0"/>
        <w:autoSpaceDN w:val="0"/>
        <w:adjustRightInd w:val="0"/>
        <w:jc w:val="center"/>
        <w:rPr>
          <w:u w:val="single"/>
        </w:rPr>
      </w:pPr>
    </w:p>
    <w:p w:rsidR="009865C3" w:rsidRDefault="009865C3" w:rsidP="009865C3">
      <w:pPr>
        <w:keepNext/>
        <w:autoSpaceDE w:val="0"/>
        <w:autoSpaceDN w:val="0"/>
        <w:adjustRightInd w:val="0"/>
        <w:jc w:val="both"/>
        <w:rPr>
          <w:u w:val="single"/>
        </w:rPr>
      </w:pPr>
    </w:p>
    <w:p w:rsidR="009865C3" w:rsidRDefault="009865C3" w:rsidP="009865C3">
      <w:pPr>
        <w:keepNext/>
        <w:autoSpaceDE w:val="0"/>
        <w:autoSpaceDN w:val="0"/>
        <w:adjustRightInd w:val="0"/>
        <w:jc w:val="both"/>
        <w:rPr>
          <w:u w:val="single"/>
        </w:rPr>
      </w:pPr>
      <w:r>
        <w:rPr>
          <w:u w:val="single"/>
        </w:rPr>
        <w:t>GÜNDEM</w:t>
      </w:r>
      <w:r>
        <w:rPr>
          <w:u w:val="single"/>
        </w:rPr>
        <w:tab/>
        <w:t>:</w:t>
      </w:r>
    </w:p>
    <w:p w:rsidR="009865C3" w:rsidRDefault="009865C3" w:rsidP="009865C3">
      <w:pPr>
        <w:keepNext/>
        <w:autoSpaceDE w:val="0"/>
        <w:autoSpaceDN w:val="0"/>
        <w:adjustRightInd w:val="0"/>
        <w:jc w:val="center"/>
        <w:rPr>
          <w:u w:val="single"/>
        </w:rPr>
      </w:pPr>
      <w:r>
        <w:rPr>
          <w:u w:val="single"/>
        </w:rPr>
        <w:t>11.02.2022 TARİH VE SAAT:10.00</w:t>
      </w:r>
    </w:p>
    <w:p w:rsidR="007F5310" w:rsidRDefault="009865C3" w:rsidP="009865C3">
      <w:pPr>
        <w:keepNext/>
        <w:autoSpaceDE w:val="0"/>
        <w:autoSpaceDN w:val="0"/>
        <w:adjustRightInd w:val="0"/>
        <w:jc w:val="center"/>
        <w:rPr>
          <w:u w:val="single"/>
        </w:rPr>
      </w:pPr>
      <w:r>
        <w:rPr>
          <w:u w:val="single"/>
        </w:rPr>
        <w:t>2. BİRLEŞİM 1. OTURUM</w:t>
      </w:r>
    </w:p>
    <w:p w:rsidR="009865C3" w:rsidRDefault="009865C3" w:rsidP="007F5310">
      <w:pPr>
        <w:keepNext/>
        <w:autoSpaceDE w:val="0"/>
        <w:autoSpaceDN w:val="0"/>
        <w:adjustRightInd w:val="0"/>
        <w:jc w:val="both"/>
        <w:rPr>
          <w:u w:val="single"/>
        </w:rPr>
      </w:pPr>
    </w:p>
    <w:p w:rsidR="007F5310" w:rsidRDefault="007F5310" w:rsidP="007F5310">
      <w:pPr>
        <w:keepNext/>
        <w:autoSpaceDE w:val="0"/>
        <w:autoSpaceDN w:val="0"/>
        <w:adjustRightInd w:val="0"/>
        <w:jc w:val="both"/>
        <w:rPr>
          <w:u w:val="single"/>
        </w:rPr>
      </w:pPr>
      <w:r>
        <w:rPr>
          <w:u w:val="single"/>
        </w:rPr>
        <w:t xml:space="preserve">Karar </w:t>
      </w:r>
    </w:p>
    <w:p w:rsidR="007F5310" w:rsidRDefault="007F5310" w:rsidP="007F5310">
      <w:pPr>
        <w:keepNext/>
        <w:autoSpaceDE w:val="0"/>
        <w:autoSpaceDN w:val="0"/>
        <w:adjustRightInd w:val="0"/>
        <w:jc w:val="both"/>
        <w:rPr>
          <w:u w:val="single"/>
        </w:rPr>
      </w:pPr>
      <w:r>
        <w:rPr>
          <w:u w:val="single"/>
        </w:rPr>
        <w:t>No:</w:t>
      </w:r>
    </w:p>
    <w:p w:rsidR="00CE6A88" w:rsidRDefault="00CE6A88" w:rsidP="00094FAC">
      <w:pPr>
        <w:jc w:val="both"/>
      </w:pPr>
    </w:p>
    <w:p w:rsidR="0037083A" w:rsidRDefault="00693A12" w:rsidP="00693A12">
      <w:pPr>
        <w:spacing w:after="200" w:line="276" w:lineRule="auto"/>
        <w:contextualSpacing/>
        <w:jc w:val="both"/>
        <w:rPr>
          <w:rFonts w:eastAsiaTheme="minorHAnsi"/>
          <w:color w:val="000000"/>
          <w:shd w:val="clear" w:color="auto" w:fill="FFFFFF"/>
          <w:lang w:eastAsia="en-US"/>
        </w:rPr>
      </w:pPr>
      <w:proofErr w:type="gramStart"/>
      <w:r w:rsidRPr="00693A12">
        <w:rPr>
          <w:b/>
          <w:bCs/>
        </w:rPr>
        <w:t>43</w:t>
      </w:r>
      <w:r w:rsidRPr="00693A12">
        <w:rPr>
          <w:b/>
          <w:bCs/>
        </w:rPr>
        <w:tab/>
        <w:t>5-</w:t>
      </w:r>
      <w:r w:rsidRPr="00693A12">
        <w:rPr>
          <w:bCs/>
        </w:rPr>
        <w:t xml:space="preserve">Çivril Belediyesi ve Pamukkale Üniversitesi Denizli Teknik Bilimler Meslek Yüksekokulu El Sanatları Bölümü ile “Çivril Geleneksel El Sanatları ve Dokuma Kültürünün Araştırılması, Geliştirilmesi” için Ortak Proje yürütülmesi, Ortak Proje kapsamında oluşacak giderlerin Belediye Bütçesinden karşılanması, Ortak Projeye ilişkin hazırlanan İşbirliği Protokolünü imzalamak üzere Belediye Başkanı Niyazi VURAL’ a yetki verilmesi konusuna ilişkin </w:t>
      </w:r>
      <w:r w:rsidRPr="00693A12">
        <w:rPr>
          <w:rFonts w:eastAsiaTheme="minorHAnsi"/>
          <w:color w:val="000000"/>
          <w:shd w:val="clear" w:color="auto" w:fill="FFFFFF"/>
          <w:lang w:eastAsia="en-US"/>
        </w:rPr>
        <w:t>Gençlik, Eğitim, Kültür, Turizm, Sanat ve Spor Komisyonu ile Plan ve Bütçe Komisyonu Raporu</w:t>
      </w:r>
      <w:r w:rsidR="0037083A">
        <w:rPr>
          <w:rFonts w:eastAsiaTheme="minorHAnsi"/>
          <w:color w:val="000000"/>
          <w:shd w:val="clear" w:color="auto" w:fill="FFFFFF"/>
          <w:lang w:eastAsia="en-US"/>
        </w:rPr>
        <w:t xml:space="preserve"> mevcudun oy birliği ile kabul edildi.</w:t>
      </w:r>
      <w:proofErr w:type="gramEnd"/>
    </w:p>
    <w:p w:rsidR="00693A12" w:rsidRPr="00693A12" w:rsidRDefault="00693A12" w:rsidP="00693A12">
      <w:pPr>
        <w:spacing w:after="200" w:line="276" w:lineRule="auto"/>
        <w:contextualSpacing/>
        <w:jc w:val="both"/>
        <w:rPr>
          <w:bCs/>
        </w:rPr>
      </w:pPr>
      <w:r w:rsidRPr="00693A12">
        <w:rPr>
          <w:b/>
          <w:bCs/>
        </w:rPr>
        <w:t>44</w:t>
      </w:r>
      <w:r w:rsidRPr="00693A12">
        <w:rPr>
          <w:b/>
          <w:bCs/>
        </w:rPr>
        <w:tab/>
        <w:t>6-</w:t>
      </w:r>
      <w:r w:rsidRPr="00693A12">
        <w:rPr>
          <w:bCs/>
        </w:rPr>
        <w:t>Belediyemizde 657 sayılı Devlet Memurları kanuna tabi Norm Kadroya dayalı çalışmakta olan memur kadrolarının ihdas, iptal ve değişiklik yapılması konusuna ilişkin Genel İşler Komisyonu Raporu</w:t>
      </w:r>
      <w:r w:rsidR="0037083A">
        <w:rPr>
          <w:bCs/>
        </w:rPr>
        <w:t xml:space="preserve"> mevcudun oy birliği ile kabul edildi.</w:t>
      </w:r>
    </w:p>
    <w:p w:rsidR="00693A12" w:rsidRPr="00693A12" w:rsidRDefault="00693A12" w:rsidP="00693A12">
      <w:pPr>
        <w:jc w:val="both"/>
      </w:pPr>
      <w:r w:rsidRPr="00693A12">
        <w:rPr>
          <w:b/>
        </w:rPr>
        <w:t>45</w:t>
      </w:r>
      <w:r w:rsidRPr="00693A12">
        <w:rPr>
          <w:b/>
        </w:rPr>
        <w:tab/>
        <w:t>7-</w:t>
      </w:r>
      <w:r w:rsidRPr="00693A12">
        <w:t>5393 sayılı Belediye Kanununun 49. Maddesine göre 8. Derecede 8500 Unvan Kodlu Teknik Hizmetler Sınıfında (T.H) 1 (Bir) adet Tam Zamanlı Sözleşmeli Personel (Mühendis / İnşaat Mühendisi)  çalıştırılması ve aylık net ücretinin belirlenmesi konusuna ilişkin Plan ve Bütçe Komisyonu Raporu</w:t>
      </w:r>
      <w:r w:rsidR="0037083A">
        <w:t xml:space="preserve"> mevcudun oy birliği ile kabul edildi.</w:t>
      </w:r>
    </w:p>
    <w:p w:rsidR="00693A12" w:rsidRPr="00243C99" w:rsidRDefault="00693A12" w:rsidP="00693A12">
      <w:pPr>
        <w:jc w:val="both"/>
        <w:rPr>
          <w:u w:val="single"/>
        </w:rPr>
      </w:pPr>
      <w:r w:rsidRPr="00693A12">
        <w:rPr>
          <w:b/>
        </w:rPr>
        <w:t>46</w:t>
      </w:r>
      <w:r w:rsidRPr="00693A12">
        <w:rPr>
          <w:b/>
        </w:rPr>
        <w:tab/>
        <w:t>9-</w:t>
      </w:r>
      <w:r w:rsidRPr="00693A12">
        <w:t>Artan maliyetler nedeniyle Çivril Belediyesi 2022 Mali yılı Ücret tarifesinde güncelleme yapılması konusuna ilişkin Plan ve Bütçe Komisyonu Raporu</w:t>
      </w:r>
      <w:r w:rsidR="0037083A">
        <w:t xml:space="preserve"> </w:t>
      </w:r>
      <w:r w:rsidR="0037083A" w:rsidRPr="00243C99">
        <w:rPr>
          <w:u w:val="single"/>
        </w:rPr>
        <w:t>mevcudun oy çoklu ile kabul edildi.</w:t>
      </w:r>
    </w:p>
    <w:p w:rsidR="00CE6A88" w:rsidRDefault="00CE6A88" w:rsidP="00094FAC">
      <w:pPr>
        <w:jc w:val="both"/>
      </w:pPr>
    </w:p>
    <w:p w:rsidR="00CE6A88" w:rsidRDefault="00CE6A88" w:rsidP="00094FAC">
      <w:pPr>
        <w:jc w:val="both"/>
      </w:pPr>
    </w:p>
    <w:p w:rsidR="00CE6A88" w:rsidRDefault="00CE6A88" w:rsidP="00094FAC">
      <w:pPr>
        <w:jc w:val="both"/>
      </w:pPr>
    </w:p>
    <w:p w:rsidR="00094FAC" w:rsidRPr="0013383C" w:rsidRDefault="00DE4306" w:rsidP="00094FAC">
      <w:pPr>
        <w:jc w:val="both"/>
      </w:pPr>
      <w:r>
        <w:t xml:space="preserve">  </w:t>
      </w:r>
      <w:r w:rsidR="00094FAC" w:rsidRPr="0013383C">
        <w:t xml:space="preserve">Niyazi VURAL          </w:t>
      </w:r>
      <w:r w:rsidR="00094FAC" w:rsidRPr="0013383C">
        <w:tab/>
      </w:r>
      <w:r w:rsidR="00094FAC" w:rsidRPr="0013383C">
        <w:tab/>
      </w:r>
      <w:r w:rsidR="0054089E">
        <w:t>Yakup Ahmet ŞAHAN</w:t>
      </w:r>
      <w:r w:rsidR="00094FAC" w:rsidRPr="0013383C">
        <w:tab/>
      </w:r>
      <w:r w:rsidR="00094FAC">
        <w:tab/>
        <w:t>Lütfi KARAMAN</w:t>
      </w:r>
      <w:r w:rsidR="00094FAC">
        <w:tab/>
      </w:r>
    </w:p>
    <w:p w:rsidR="00094FAC" w:rsidRPr="0013383C" w:rsidRDefault="00094FAC" w:rsidP="00094FAC">
      <w:pPr>
        <w:jc w:val="both"/>
      </w:pPr>
      <w:r w:rsidRPr="0013383C">
        <w:t xml:space="preserve">  Meclis Başkanı    </w:t>
      </w:r>
      <w:r w:rsidRPr="0013383C">
        <w:tab/>
      </w:r>
      <w:r w:rsidRPr="0013383C">
        <w:tab/>
      </w:r>
      <w:r w:rsidRPr="0013383C">
        <w:tab/>
      </w:r>
      <w:r w:rsidR="00DE4306">
        <w:t xml:space="preserve">           </w:t>
      </w:r>
      <w:r>
        <w:t xml:space="preserve"> </w:t>
      </w:r>
      <w:r w:rsidRPr="0013383C">
        <w:t>K</w:t>
      </w:r>
      <w:r>
        <w:t>â</w:t>
      </w:r>
      <w:r w:rsidRPr="0013383C">
        <w:t>tip</w:t>
      </w:r>
      <w:r w:rsidRPr="0013383C">
        <w:tab/>
      </w:r>
      <w:r w:rsidRPr="0013383C">
        <w:tab/>
      </w:r>
      <w:r>
        <w:t xml:space="preserve">    </w:t>
      </w:r>
      <w:r w:rsidR="00DE4306">
        <w:tab/>
        <w:t xml:space="preserve">   </w:t>
      </w:r>
      <w:r w:rsidR="00DE4306">
        <w:tab/>
        <w:t xml:space="preserve">    </w:t>
      </w:r>
      <w:r>
        <w:t>Yedek Kâ</w:t>
      </w:r>
      <w:r w:rsidRPr="0013383C">
        <w:t>tip</w:t>
      </w:r>
    </w:p>
    <w:p w:rsidR="00094FAC" w:rsidRDefault="00094FAC" w:rsidP="00094FAC">
      <w:pPr>
        <w:jc w:val="both"/>
      </w:pPr>
      <w:r w:rsidRPr="0013383C">
        <w:t xml:space="preserve"> Belediye Başkanı</w:t>
      </w:r>
    </w:p>
    <w:p w:rsidR="006C5E75" w:rsidRDefault="006C5E75" w:rsidP="00094FAC">
      <w:pPr>
        <w:jc w:val="both"/>
      </w:pPr>
    </w:p>
    <w:p w:rsidR="006C5E75" w:rsidRDefault="006C5E75"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p w:rsidR="00CE6A88" w:rsidRDefault="00CE6A88" w:rsidP="00094FAC">
      <w:pPr>
        <w:jc w:val="both"/>
      </w:pPr>
    </w:p>
    <w:sectPr w:rsidR="00CE6A88"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2DE" w:rsidRDefault="00C502DE" w:rsidP="00C26FB0">
      <w:r>
        <w:separator/>
      </w:r>
    </w:p>
  </w:endnote>
  <w:endnote w:type="continuationSeparator" w:id="0">
    <w:p w:rsidR="00C502DE" w:rsidRDefault="00C502DE"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0705"/>
      <w:docPartObj>
        <w:docPartGallery w:val="Page Numbers (Bottom of Page)"/>
        <w:docPartUnique/>
      </w:docPartObj>
    </w:sdtPr>
    <w:sdtEndPr/>
    <w:sdtContent>
      <w:p w:rsidR="0001482D" w:rsidRDefault="00F30012" w:rsidP="003F69C3">
        <w:pPr>
          <w:pStyle w:val="Altbilgi"/>
          <w:tabs>
            <w:tab w:val="clear" w:pos="4536"/>
            <w:tab w:val="clear" w:pos="9072"/>
            <w:tab w:val="left" w:pos="1726"/>
          </w:tabs>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3F576B" w:rsidRPr="003F576B">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3F576B" w:rsidRPr="003F576B">
                                  <w:rPr>
                                    <w:rFonts w:asciiTheme="majorHAnsi" w:eastAsiaTheme="majorEastAsia" w:hAnsiTheme="majorHAnsi" w:cstheme="majorBidi"/>
                                    <w:noProof/>
                                    <w:sz w:val="48"/>
                                    <w:szCs w:val="48"/>
                                  </w:rPr>
                                  <w:t>4</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2DE" w:rsidRDefault="00C502DE" w:rsidP="00C26FB0">
      <w:r>
        <w:separator/>
      </w:r>
    </w:p>
  </w:footnote>
  <w:footnote w:type="continuationSeparator" w:id="0">
    <w:p w:rsidR="00C502DE" w:rsidRDefault="00C502DE"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6A35"/>
    <w:rsid w:val="00060EAE"/>
    <w:rsid w:val="0006532E"/>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FAF"/>
    <w:rsid w:val="002623CD"/>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D58"/>
    <w:rsid w:val="002D3684"/>
    <w:rsid w:val="002D4ED0"/>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C86"/>
    <w:rsid w:val="00321E4A"/>
    <w:rsid w:val="00321E82"/>
    <w:rsid w:val="00323757"/>
    <w:rsid w:val="00323B69"/>
    <w:rsid w:val="00323ECA"/>
    <w:rsid w:val="003243B0"/>
    <w:rsid w:val="00325510"/>
    <w:rsid w:val="00325ADE"/>
    <w:rsid w:val="00326A2A"/>
    <w:rsid w:val="00331B52"/>
    <w:rsid w:val="00332BDF"/>
    <w:rsid w:val="00334243"/>
    <w:rsid w:val="00340B8B"/>
    <w:rsid w:val="0034235D"/>
    <w:rsid w:val="00344B74"/>
    <w:rsid w:val="003465DA"/>
    <w:rsid w:val="00353D08"/>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B6E"/>
    <w:rsid w:val="00481113"/>
    <w:rsid w:val="00486F27"/>
    <w:rsid w:val="00487BFE"/>
    <w:rsid w:val="00491CFD"/>
    <w:rsid w:val="004947CC"/>
    <w:rsid w:val="00494EEC"/>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7E22"/>
    <w:rsid w:val="005713FC"/>
    <w:rsid w:val="00571E90"/>
    <w:rsid w:val="00575F3D"/>
    <w:rsid w:val="0057631C"/>
    <w:rsid w:val="005856A2"/>
    <w:rsid w:val="00587C83"/>
    <w:rsid w:val="00590219"/>
    <w:rsid w:val="00594441"/>
    <w:rsid w:val="00596F95"/>
    <w:rsid w:val="005A0A10"/>
    <w:rsid w:val="005A3794"/>
    <w:rsid w:val="005A4817"/>
    <w:rsid w:val="005A7032"/>
    <w:rsid w:val="005B0F0D"/>
    <w:rsid w:val="005B4666"/>
    <w:rsid w:val="005B46E8"/>
    <w:rsid w:val="005B5694"/>
    <w:rsid w:val="005B5B93"/>
    <w:rsid w:val="005C29DC"/>
    <w:rsid w:val="005C51E7"/>
    <w:rsid w:val="005C6EA2"/>
    <w:rsid w:val="005D05F6"/>
    <w:rsid w:val="005D1AD5"/>
    <w:rsid w:val="005D242B"/>
    <w:rsid w:val="005D6C8B"/>
    <w:rsid w:val="005E40E3"/>
    <w:rsid w:val="005E4E35"/>
    <w:rsid w:val="005E71C4"/>
    <w:rsid w:val="005F0A17"/>
    <w:rsid w:val="005F211C"/>
    <w:rsid w:val="005F25B6"/>
    <w:rsid w:val="005F5942"/>
    <w:rsid w:val="005F6900"/>
    <w:rsid w:val="005F69D8"/>
    <w:rsid w:val="006011BC"/>
    <w:rsid w:val="006025A7"/>
    <w:rsid w:val="00606BCB"/>
    <w:rsid w:val="0061020E"/>
    <w:rsid w:val="006105ED"/>
    <w:rsid w:val="00613D86"/>
    <w:rsid w:val="00613F0B"/>
    <w:rsid w:val="006173CA"/>
    <w:rsid w:val="006212B5"/>
    <w:rsid w:val="00635A5D"/>
    <w:rsid w:val="00635BF0"/>
    <w:rsid w:val="00637271"/>
    <w:rsid w:val="00637F3E"/>
    <w:rsid w:val="006412FB"/>
    <w:rsid w:val="00643166"/>
    <w:rsid w:val="00647FDC"/>
    <w:rsid w:val="00654485"/>
    <w:rsid w:val="00656441"/>
    <w:rsid w:val="0065770A"/>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6B08"/>
    <w:rsid w:val="00721522"/>
    <w:rsid w:val="00721E71"/>
    <w:rsid w:val="007243E1"/>
    <w:rsid w:val="0073140D"/>
    <w:rsid w:val="00731446"/>
    <w:rsid w:val="00733D02"/>
    <w:rsid w:val="00734C38"/>
    <w:rsid w:val="0073623C"/>
    <w:rsid w:val="00736786"/>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F13"/>
    <w:rsid w:val="00794E5D"/>
    <w:rsid w:val="007A1EE9"/>
    <w:rsid w:val="007A3873"/>
    <w:rsid w:val="007A63DC"/>
    <w:rsid w:val="007C0D37"/>
    <w:rsid w:val="007C5EEF"/>
    <w:rsid w:val="007D070D"/>
    <w:rsid w:val="007D1CA6"/>
    <w:rsid w:val="007D71F0"/>
    <w:rsid w:val="007D7571"/>
    <w:rsid w:val="007E3352"/>
    <w:rsid w:val="007E3889"/>
    <w:rsid w:val="007E3FA6"/>
    <w:rsid w:val="007F1380"/>
    <w:rsid w:val="007F16C8"/>
    <w:rsid w:val="007F467C"/>
    <w:rsid w:val="007F4C4C"/>
    <w:rsid w:val="007F5310"/>
    <w:rsid w:val="007F54FC"/>
    <w:rsid w:val="007F5AF0"/>
    <w:rsid w:val="00803DB1"/>
    <w:rsid w:val="00811760"/>
    <w:rsid w:val="00814157"/>
    <w:rsid w:val="00817440"/>
    <w:rsid w:val="00822279"/>
    <w:rsid w:val="008229E9"/>
    <w:rsid w:val="00825344"/>
    <w:rsid w:val="008257B1"/>
    <w:rsid w:val="00830AF4"/>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773A9"/>
    <w:rsid w:val="00881ED7"/>
    <w:rsid w:val="008833C8"/>
    <w:rsid w:val="00884438"/>
    <w:rsid w:val="00890A71"/>
    <w:rsid w:val="008956AD"/>
    <w:rsid w:val="0089607A"/>
    <w:rsid w:val="00896B57"/>
    <w:rsid w:val="00897876"/>
    <w:rsid w:val="008A1129"/>
    <w:rsid w:val="008A4A04"/>
    <w:rsid w:val="008A626D"/>
    <w:rsid w:val="008B429D"/>
    <w:rsid w:val="008C5887"/>
    <w:rsid w:val="008D2021"/>
    <w:rsid w:val="008D28E6"/>
    <w:rsid w:val="008E1018"/>
    <w:rsid w:val="008E5BC6"/>
    <w:rsid w:val="008E64BF"/>
    <w:rsid w:val="008F5302"/>
    <w:rsid w:val="008F7E19"/>
    <w:rsid w:val="009033EF"/>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865C3"/>
    <w:rsid w:val="00993034"/>
    <w:rsid w:val="009A5188"/>
    <w:rsid w:val="009A5411"/>
    <w:rsid w:val="009A7DA7"/>
    <w:rsid w:val="009B2AE1"/>
    <w:rsid w:val="009C15D3"/>
    <w:rsid w:val="009C3B02"/>
    <w:rsid w:val="009C707C"/>
    <w:rsid w:val="009D10A5"/>
    <w:rsid w:val="009D1466"/>
    <w:rsid w:val="009D72F5"/>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2160D"/>
    <w:rsid w:val="00A26831"/>
    <w:rsid w:val="00A30277"/>
    <w:rsid w:val="00A331C3"/>
    <w:rsid w:val="00A34E73"/>
    <w:rsid w:val="00A36841"/>
    <w:rsid w:val="00A42CE9"/>
    <w:rsid w:val="00A43A8E"/>
    <w:rsid w:val="00A43D00"/>
    <w:rsid w:val="00A47849"/>
    <w:rsid w:val="00A50D96"/>
    <w:rsid w:val="00A528E9"/>
    <w:rsid w:val="00A57071"/>
    <w:rsid w:val="00A6108C"/>
    <w:rsid w:val="00A62DBE"/>
    <w:rsid w:val="00A737B0"/>
    <w:rsid w:val="00A769A0"/>
    <w:rsid w:val="00A84646"/>
    <w:rsid w:val="00A9103C"/>
    <w:rsid w:val="00A9310F"/>
    <w:rsid w:val="00A9402C"/>
    <w:rsid w:val="00A9642A"/>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B04885"/>
    <w:rsid w:val="00B1226A"/>
    <w:rsid w:val="00B12612"/>
    <w:rsid w:val="00B13FC9"/>
    <w:rsid w:val="00B14FB4"/>
    <w:rsid w:val="00B152E0"/>
    <w:rsid w:val="00B15670"/>
    <w:rsid w:val="00B200B9"/>
    <w:rsid w:val="00B20D15"/>
    <w:rsid w:val="00B33A42"/>
    <w:rsid w:val="00B3408D"/>
    <w:rsid w:val="00B347D6"/>
    <w:rsid w:val="00B34E16"/>
    <w:rsid w:val="00B35BF1"/>
    <w:rsid w:val="00B36090"/>
    <w:rsid w:val="00B36421"/>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FD0"/>
    <w:rsid w:val="00CB5812"/>
    <w:rsid w:val="00CC1823"/>
    <w:rsid w:val="00CC28C4"/>
    <w:rsid w:val="00CC460C"/>
    <w:rsid w:val="00CC634A"/>
    <w:rsid w:val="00CD16BB"/>
    <w:rsid w:val="00CE0075"/>
    <w:rsid w:val="00CE0281"/>
    <w:rsid w:val="00CE1460"/>
    <w:rsid w:val="00CE3092"/>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CF0"/>
    <w:rsid w:val="00D44CE6"/>
    <w:rsid w:val="00D5133E"/>
    <w:rsid w:val="00D53D15"/>
    <w:rsid w:val="00D56D50"/>
    <w:rsid w:val="00D623C7"/>
    <w:rsid w:val="00D65C48"/>
    <w:rsid w:val="00D67BE0"/>
    <w:rsid w:val="00D71054"/>
    <w:rsid w:val="00D71C8C"/>
    <w:rsid w:val="00D73CCB"/>
    <w:rsid w:val="00D7470B"/>
    <w:rsid w:val="00D748FE"/>
    <w:rsid w:val="00D75609"/>
    <w:rsid w:val="00DA1C53"/>
    <w:rsid w:val="00DA2C5B"/>
    <w:rsid w:val="00DB0881"/>
    <w:rsid w:val="00DB2C9F"/>
    <w:rsid w:val="00DB7A56"/>
    <w:rsid w:val="00DC36D4"/>
    <w:rsid w:val="00DC3BEF"/>
    <w:rsid w:val="00DC4401"/>
    <w:rsid w:val="00DC7BDE"/>
    <w:rsid w:val="00DD5C6A"/>
    <w:rsid w:val="00DD70BA"/>
    <w:rsid w:val="00DD7F8B"/>
    <w:rsid w:val="00DE12F3"/>
    <w:rsid w:val="00DE4306"/>
    <w:rsid w:val="00DE7822"/>
    <w:rsid w:val="00DF2ABE"/>
    <w:rsid w:val="00DF45A9"/>
    <w:rsid w:val="00E04224"/>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9CD"/>
    <w:rsid w:val="00EE1B66"/>
    <w:rsid w:val="00EE2CC2"/>
    <w:rsid w:val="00EE660D"/>
    <w:rsid w:val="00EE7DBC"/>
    <w:rsid w:val="00F02079"/>
    <w:rsid w:val="00F02E1E"/>
    <w:rsid w:val="00F06C4F"/>
    <w:rsid w:val="00F112BC"/>
    <w:rsid w:val="00F1185B"/>
    <w:rsid w:val="00F13319"/>
    <w:rsid w:val="00F15DE7"/>
    <w:rsid w:val="00F30012"/>
    <w:rsid w:val="00F320F4"/>
    <w:rsid w:val="00F3458A"/>
    <w:rsid w:val="00F348EA"/>
    <w:rsid w:val="00F35B1C"/>
    <w:rsid w:val="00F37E97"/>
    <w:rsid w:val="00F414B6"/>
    <w:rsid w:val="00F42810"/>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C43CD-799D-4C74-82A2-0066075E5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1441</Words>
  <Characters>8215</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19</cp:revision>
  <cp:lastPrinted>2022-01-11T11:43:00Z</cp:lastPrinted>
  <dcterms:created xsi:type="dcterms:W3CDTF">2022-02-09T05:38:00Z</dcterms:created>
  <dcterms:modified xsi:type="dcterms:W3CDTF">2022-02-12T10:46:00Z</dcterms:modified>
</cp:coreProperties>
</file>