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461B41">
        <w:rPr>
          <w:rFonts w:ascii="Times New Roman" w:hAnsi="Times New Roman" w:cs="Times New Roman"/>
          <w:i w:val="0"/>
          <w:color w:val="auto"/>
        </w:rPr>
        <w:t>2</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w:t>
      </w:r>
      <w:r w:rsidR="00461B41">
        <w:rPr>
          <w:rFonts w:ascii="Times New Roman" w:hAnsi="Times New Roman" w:cs="Times New Roman"/>
          <w:i w:val="0"/>
          <w:color w:val="auto"/>
        </w:rPr>
        <w:t>2</w:t>
      </w:r>
      <w:r w:rsidR="005A00B9">
        <w:rPr>
          <w:rFonts w:ascii="Times New Roman" w:hAnsi="Times New Roman" w:cs="Times New Roman"/>
          <w:i w:val="0"/>
          <w:color w:val="auto"/>
        </w:rPr>
        <w:t>.</w:t>
      </w:r>
      <w:r w:rsidR="00435727">
        <w:rPr>
          <w:rFonts w:ascii="Times New Roman" w:hAnsi="Times New Roman" w:cs="Times New Roman"/>
          <w:i w:val="0"/>
          <w:color w:val="auto"/>
        </w:rPr>
        <w:t>2026</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 xml:space="preserve">TARİHİNDE SAAT:14.00’ DE </w:t>
      </w:r>
      <w:r w:rsidR="00435727">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sidR="00461B41">
        <w:rPr>
          <w:rFonts w:ascii="Times New Roman" w:hAnsi="Times New Roman" w:cs="Times New Roman"/>
          <w:i w:val="0"/>
          <w:color w:val="auto"/>
        </w:rPr>
        <w:t>ŞUBAT</w:t>
      </w:r>
      <w:r w:rsidR="00602A9E" w:rsidRPr="005A00B9">
        <w:rPr>
          <w:rFonts w:ascii="Times New Roman" w:hAnsi="Times New Roman" w:cs="Times New Roman"/>
          <w:i w:val="0"/>
          <w:color w:val="auto"/>
        </w:rPr>
        <w:t xml:space="preserve">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461B41">
        <w:rPr>
          <w:u w:val="single"/>
        </w:rPr>
        <w:t>2</w:t>
      </w:r>
      <w:r w:rsidRPr="008E7526">
        <w:rPr>
          <w:u w:val="single"/>
        </w:rPr>
        <w:t>.</w:t>
      </w:r>
      <w:r w:rsidR="00335B9D">
        <w:rPr>
          <w:u w:val="single"/>
        </w:rPr>
        <w:t>0</w:t>
      </w:r>
      <w:r w:rsidR="00461B41">
        <w:rPr>
          <w:u w:val="single"/>
        </w:rPr>
        <w:t>2</w:t>
      </w:r>
      <w:r w:rsidRPr="008E7526">
        <w:rPr>
          <w:u w:val="single"/>
        </w:rPr>
        <w:t>.</w:t>
      </w:r>
      <w:r w:rsidR="00435727">
        <w:rPr>
          <w:u w:val="single"/>
        </w:rPr>
        <w:t>2026</w:t>
      </w:r>
      <w:r w:rsidRPr="008E7526">
        <w:rPr>
          <w:u w:val="single"/>
        </w:rPr>
        <w:t xml:space="preserve"> TARİH VE SAAT:14.00</w:t>
      </w:r>
    </w:p>
    <w:p w:rsidR="00273A61" w:rsidRDefault="00273A61" w:rsidP="00273A61">
      <w:pPr>
        <w:keepNext/>
        <w:autoSpaceDE w:val="0"/>
        <w:autoSpaceDN w:val="0"/>
        <w:adjustRightInd w:val="0"/>
        <w:jc w:val="center"/>
        <w:rPr>
          <w:u w:val="single"/>
        </w:rPr>
      </w:pPr>
      <w:r w:rsidRPr="008E7526">
        <w:rPr>
          <w:u w:val="single"/>
        </w:rPr>
        <w:t>1. BİRLEŞİM 1. OTURUM</w:t>
      </w:r>
    </w:p>
    <w:p w:rsidR="008C0AE0" w:rsidRPr="008E7526" w:rsidRDefault="008C0AE0" w:rsidP="00273A61">
      <w:pPr>
        <w:keepNext/>
        <w:autoSpaceDE w:val="0"/>
        <w:autoSpaceDN w:val="0"/>
        <w:adjustRightInd w:val="0"/>
        <w:jc w:val="center"/>
        <w:rPr>
          <w:u w:val="single"/>
        </w:rPr>
      </w:pPr>
    </w:p>
    <w:p w:rsidR="00EC2C66" w:rsidRPr="00C15F82" w:rsidRDefault="00EC2C66" w:rsidP="00EC2C66">
      <w:pPr>
        <w:keepNext/>
        <w:autoSpaceDE w:val="0"/>
        <w:autoSpaceDN w:val="0"/>
        <w:adjustRightInd w:val="0"/>
        <w:jc w:val="both"/>
        <w:rPr>
          <w:b/>
          <w:u w:val="single"/>
        </w:rPr>
      </w:pPr>
      <w:r w:rsidRPr="00C15F82">
        <w:rPr>
          <w:b/>
          <w:u w:val="single"/>
        </w:rPr>
        <w:t>GÜNDEM</w:t>
      </w:r>
      <w:r w:rsidRPr="00C15F82">
        <w:rPr>
          <w:b/>
          <w:u w:val="single"/>
        </w:rPr>
        <w:tab/>
        <w:t>:</w:t>
      </w:r>
    </w:p>
    <w:p w:rsidR="00DF0AA2" w:rsidRDefault="00F7273B" w:rsidP="00F7273B">
      <w:pPr>
        <w:pStyle w:val="GvdeMetni"/>
        <w:jc w:val="both"/>
        <w:rPr>
          <w:bCs/>
          <w:szCs w:val="24"/>
        </w:rPr>
      </w:pPr>
      <w:r>
        <w:rPr>
          <w:b/>
          <w:bCs/>
          <w:szCs w:val="24"/>
        </w:rPr>
        <w:t>24</w:t>
      </w:r>
      <w:r>
        <w:rPr>
          <w:b/>
          <w:bCs/>
          <w:szCs w:val="24"/>
        </w:rPr>
        <w:tab/>
        <w:t>1-</w:t>
      </w:r>
      <w:r>
        <w:rPr>
          <w:bCs/>
          <w:szCs w:val="24"/>
        </w:rPr>
        <w:t>Belediyelerin görev ve hizmetlerinin gerektirdiği finansmanı karşılamak için Usul ve Esaslar 5393 sayılı Belediye Kanunu ve 4749 sayılı Kamu Finansman ve Borç Yönetiminin Düzenlenmesi Hakkındaki Kanun ile düzenlenmiştir. 5393 sayılı Belediye Kanununun 18’inci maddesinin (d) fıkrası ve 68’inci maddesine istinaden limit dâhilinde yeni yapılacak projeler, araç alımları, acil ve zorunlu giderlerin karşılanması için Borçlanma yapılması</w:t>
      </w:r>
      <w:r w:rsidR="00DF0AA2">
        <w:rPr>
          <w:bCs/>
          <w:szCs w:val="24"/>
        </w:rPr>
        <w:t xml:space="preserve"> konusunun görüşülüp karara bağlanmak üzere Plan ve Bütçe Komisyonuna havale edilmesine mevcudun oy birliği ile kabul edilerek karar verildi.</w:t>
      </w:r>
    </w:p>
    <w:p w:rsidR="00DF0AA2" w:rsidRDefault="00F7273B" w:rsidP="00DF0AA2">
      <w:pPr>
        <w:pStyle w:val="GvdeMetni"/>
        <w:jc w:val="both"/>
        <w:rPr>
          <w:bCs/>
          <w:szCs w:val="24"/>
        </w:rPr>
      </w:pPr>
      <w:r>
        <w:rPr>
          <w:b/>
          <w:bCs/>
          <w:szCs w:val="24"/>
        </w:rPr>
        <w:t>25</w:t>
      </w:r>
      <w:r>
        <w:rPr>
          <w:b/>
          <w:bCs/>
          <w:szCs w:val="24"/>
        </w:rPr>
        <w:tab/>
        <w:t>2-</w:t>
      </w:r>
      <w:r>
        <w:rPr>
          <w:bCs/>
          <w:szCs w:val="24"/>
        </w:rPr>
        <w:t xml:space="preserve">Belediyemizin İlçemiz genelinde 2026 yılı içerisinde yapmayı planladığı kültür, sanat, spor, eğitim, öğretim, bilimsel ve benzeri alanlarda sosyal, kültürel etkinlikler ile resmi, dini ve özel günlerdeki kutlama, anma, konferans, panel, </w:t>
      </w:r>
      <w:proofErr w:type="gramStart"/>
      <w:r>
        <w:rPr>
          <w:bCs/>
          <w:szCs w:val="24"/>
        </w:rPr>
        <w:t>sempozyum</w:t>
      </w:r>
      <w:proofErr w:type="gramEnd"/>
      <w:r>
        <w:rPr>
          <w:bCs/>
          <w:szCs w:val="24"/>
        </w:rPr>
        <w:t xml:space="preserve">, çalış tay gibi toplantılar ile gelenek ve göreneklerin yaşatılması amacıyla şenlik, festival, panayır ve fuar gibi organizasyon ve etkinliklerin belirlenmesi, iş ve işlemlerin yürütülmesi için Belediye Başkanı Semih DERE’ ye yetki verilmesi </w:t>
      </w:r>
      <w:r w:rsidR="00DF0AA2">
        <w:rPr>
          <w:bCs/>
          <w:szCs w:val="24"/>
        </w:rPr>
        <w:t>konusunun görüşülüp karara bağlanmak üzere Plan ve Bütçe Komisyonu ile Genel İşler Komisyonuna havale edilmesine mevcudun oy birliği ile kabul edilerek karar verildi.</w:t>
      </w:r>
    </w:p>
    <w:p w:rsidR="00DF0AA2" w:rsidRDefault="00F7273B" w:rsidP="00DF0AA2">
      <w:pPr>
        <w:pStyle w:val="GvdeMetni"/>
        <w:jc w:val="both"/>
        <w:rPr>
          <w:bCs/>
          <w:szCs w:val="24"/>
        </w:rPr>
      </w:pPr>
      <w:proofErr w:type="gramStart"/>
      <w:r>
        <w:rPr>
          <w:b/>
          <w:bCs/>
          <w:szCs w:val="24"/>
        </w:rPr>
        <w:t>26</w:t>
      </w:r>
      <w:r>
        <w:rPr>
          <w:b/>
          <w:bCs/>
          <w:szCs w:val="24"/>
        </w:rPr>
        <w:tab/>
        <w:t>3-</w:t>
      </w:r>
      <w:r>
        <w:rPr>
          <w:bCs/>
          <w:szCs w:val="24"/>
        </w:rPr>
        <w:t xml:space="preserve">2464 sayılı Belediye Gelirleri Kanununun 97’inci maddesi ve 5393 sayılı Belediye Kanununun 18’inci maddesinin (f) fıkrası gereğince İşletme ve İştirakler Müdürlüğü bünyesinde faaliyetini sürdüren Belediye Hamamı işletme ücret tarifesinin yeniden </w:t>
      </w:r>
      <w:r w:rsidR="00DF0AA2">
        <w:rPr>
          <w:bCs/>
          <w:szCs w:val="24"/>
        </w:rPr>
        <w:t>belirlenmesi</w:t>
      </w:r>
      <w:r w:rsidR="00DF0AA2" w:rsidRPr="00DF0AA2">
        <w:rPr>
          <w:bCs/>
          <w:szCs w:val="24"/>
        </w:rPr>
        <w:t xml:space="preserve"> </w:t>
      </w:r>
      <w:r w:rsidR="00DF0AA2">
        <w:rPr>
          <w:bCs/>
          <w:szCs w:val="24"/>
        </w:rPr>
        <w:t>konusunun görüşülüp karara bağlanmak üzere Plan ve Bütçe Komisyonuna havale edilmesine mevcudun oy birliği ile kabul edilerek karar verildi.</w:t>
      </w:r>
      <w:proofErr w:type="gramEnd"/>
    </w:p>
    <w:p w:rsidR="00DF0AA2" w:rsidRDefault="00F7273B" w:rsidP="00DF0AA2">
      <w:pPr>
        <w:pStyle w:val="GvdeMetni"/>
        <w:jc w:val="both"/>
        <w:rPr>
          <w:bCs/>
          <w:szCs w:val="24"/>
        </w:rPr>
      </w:pPr>
      <w:r>
        <w:rPr>
          <w:b/>
          <w:bCs/>
          <w:szCs w:val="24"/>
        </w:rPr>
        <w:t>27</w:t>
      </w:r>
      <w:r>
        <w:rPr>
          <w:b/>
          <w:bCs/>
          <w:szCs w:val="24"/>
        </w:rPr>
        <w:tab/>
        <w:t>4-</w:t>
      </w:r>
      <w:r>
        <w:rPr>
          <w:bCs/>
          <w:szCs w:val="24"/>
        </w:rPr>
        <w:t xml:space="preserve">Çivril Belediyesinin pay sahibi olduğu Çivril Kent Hizmetleri Anonim Şirketine sermaye artışı yapılması </w:t>
      </w:r>
      <w:r w:rsidR="00DF0AA2">
        <w:rPr>
          <w:bCs/>
          <w:szCs w:val="24"/>
        </w:rPr>
        <w:t>konusunun görüşülüp karara bağlanmak üzere Plan ve Bütçe Komisyonuna havale edilmesine mevcudun oy birliği ile kabul edilerek karar verildi.</w:t>
      </w:r>
    </w:p>
    <w:p w:rsidR="00DF0AA2" w:rsidRDefault="00F7273B" w:rsidP="00DF0AA2">
      <w:pPr>
        <w:pStyle w:val="GvdeMetni"/>
        <w:jc w:val="both"/>
        <w:rPr>
          <w:bCs/>
          <w:szCs w:val="24"/>
        </w:rPr>
      </w:pPr>
      <w:proofErr w:type="gramStart"/>
      <w:r>
        <w:rPr>
          <w:b/>
          <w:bCs/>
          <w:szCs w:val="24"/>
        </w:rPr>
        <w:t>28</w:t>
      </w:r>
      <w:r>
        <w:rPr>
          <w:b/>
          <w:bCs/>
          <w:szCs w:val="24"/>
        </w:rPr>
        <w:tab/>
        <w:t xml:space="preserve">5- </w:t>
      </w:r>
      <w:r>
        <w:rPr>
          <w:bCs/>
          <w:szCs w:val="24"/>
        </w:rPr>
        <w:t>2464 sayılı Belediye Gelirleri Kanununun 97’inci maddesi ve 5393 sayılı Belediye Kanununun 18’inci maddesinin (f) fıkrası gereğince Emlak ve İstimlak Müdürlüğü bünyesinde faaliyetini sürdüren düğün salonlarının</w:t>
      </w:r>
      <w:r>
        <w:rPr>
          <w:b/>
          <w:bCs/>
          <w:szCs w:val="24"/>
        </w:rPr>
        <w:t xml:space="preserve"> </w:t>
      </w:r>
      <w:r>
        <w:rPr>
          <w:bCs/>
          <w:szCs w:val="24"/>
        </w:rPr>
        <w:t xml:space="preserve">ücret tarifesinin yeniden </w:t>
      </w:r>
      <w:r w:rsidR="00DF0AA2">
        <w:rPr>
          <w:bCs/>
          <w:szCs w:val="24"/>
        </w:rPr>
        <w:t>belirlenmesi</w:t>
      </w:r>
      <w:r w:rsidR="00DF0AA2" w:rsidRPr="00DF0AA2">
        <w:rPr>
          <w:bCs/>
          <w:szCs w:val="24"/>
        </w:rPr>
        <w:t xml:space="preserve"> </w:t>
      </w:r>
      <w:r w:rsidR="00DF0AA2">
        <w:rPr>
          <w:bCs/>
          <w:szCs w:val="24"/>
        </w:rPr>
        <w:t>konusunun görüşülüp karara bağlanmak üzere Plan ve Bütçe Komisyonuna havale edilmesine mevcudun oy birliği ile kabul edilerek karar verildi.</w:t>
      </w:r>
      <w:proofErr w:type="gramEnd"/>
    </w:p>
    <w:p w:rsidR="00DF0AA2" w:rsidRDefault="00F7273B" w:rsidP="00DF0AA2">
      <w:pPr>
        <w:pStyle w:val="GvdeMetni"/>
        <w:jc w:val="both"/>
        <w:rPr>
          <w:bCs/>
          <w:szCs w:val="24"/>
        </w:rPr>
      </w:pPr>
      <w:r>
        <w:rPr>
          <w:b/>
          <w:bCs/>
          <w:szCs w:val="24"/>
        </w:rPr>
        <w:t>29</w:t>
      </w:r>
      <w:r>
        <w:rPr>
          <w:b/>
          <w:bCs/>
          <w:szCs w:val="24"/>
        </w:rPr>
        <w:tab/>
        <w:t>6-</w:t>
      </w:r>
      <w:r>
        <w:rPr>
          <w:bCs/>
          <w:szCs w:val="24"/>
        </w:rPr>
        <w:t xml:space="preserve">Belediyemiz Kültür, Sanat ve Sosyal İşler Müdürlüğü bünyesinde iş ve işlemleri yürütülen Sosyal Yardım Yönetmeliğinin 13’üncü maddesi ile Çivril Market bünyesinde “Çivril Market ve Gıda Bankacılığı” projesi </w:t>
      </w:r>
      <w:r w:rsidR="00DF0AA2">
        <w:rPr>
          <w:bCs/>
          <w:szCs w:val="24"/>
        </w:rPr>
        <w:t>konusunun görüşülüp karara bağlanmak üzere Plan ve Bütçe Komisyonuna havale edilmesine mevcudun oy birliği ile kabul edilerek karar verildi.</w:t>
      </w:r>
    </w:p>
    <w:p w:rsidR="00461B41" w:rsidRDefault="00461B41" w:rsidP="00437E24">
      <w:pPr>
        <w:jc w:val="both"/>
        <w:rPr>
          <w:bCs/>
        </w:rPr>
      </w:pPr>
    </w:p>
    <w:p w:rsidR="00461B41" w:rsidRDefault="00461B41" w:rsidP="00437E24">
      <w:pPr>
        <w:jc w:val="both"/>
        <w:rPr>
          <w:bCs/>
        </w:rPr>
      </w:pPr>
    </w:p>
    <w:p w:rsidR="00437E24" w:rsidRDefault="00437E24" w:rsidP="00437E24">
      <w:pPr>
        <w:jc w:val="both"/>
        <w:rPr>
          <w:b/>
          <w:bCs/>
        </w:rPr>
      </w:pPr>
    </w:p>
    <w:p w:rsidR="00437E24" w:rsidRPr="00FB1C8A" w:rsidRDefault="00437E24" w:rsidP="00437E24">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437E24" w:rsidRPr="00FB1C8A" w:rsidRDefault="00437E24" w:rsidP="00437E24">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437E24" w:rsidRDefault="00437E24" w:rsidP="00437E24">
      <w:pPr>
        <w:jc w:val="both"/>
      </w:pPr>
      <w:r w:rsidRPr="00FB1C8A">
        <w:t xml:space="preserve"> Belediye Başkanı</w:t>
      </w:r>
    </w:p>
    <w:p w:rsidR="00461B41" w:rsidRDefault="00461B41" w:rsidP="00437E24">
      <w:pPr>
        <w:jc w:val="both"/>
      </w:pPr>
    </w:p>
    <w:p w:rsidR="00461B41" w:rsidRDefault="00461B41" w:rsidP="00437E24">
      <w:pPr>
        <w:jc w:val="both"/>
      </w:pPr>
    </w:p>
    <w:p w:rsidR="00461B41" w:rsidRDefault="00461B41" w:rsidP="00437E24">
      <w:pPr>
        <w:jc w:val="both"/>
      </w:pPr>
    </w:p>
    <w:p w:rsidR="00461B41" w:rsidRDefault="00461B41" w:rsidP="00437E24">
      <w:pPr>
        <w:jc w:val="both"/>
      </w:pPr>
    </w:p>
    <w:p w:rsidR="00437E24" w:rsidRPr="00A61EB6" w:rsidRDefault="00437E24" w:rsidP="00437E24">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3360" behindDoc="1" locked="0" layoutInCell="1" allowOverlap="1" wp14:anchorId="08D42010" wp14:editId="4CDEBDDC">
            <wp:simplePos x="0" y="0"/>
            <wp:positionH relativeFrom="column">
              <wp:posOffset>-158172</wp:posOffset>
            </wp:positionH>
            <wp:positionV relativeFrom="paragraph">
              <wp:posOffset>-167640</wp:posOffset>
            </wp:positionV>
            <wp:extent cx="1240950" cy="921600"/>
            <wp:effectExtent l="0" t="0" r="0" b="0"/>
            <wp:wrapNone/>
            <wp:docPr id="4" name="Resim 4"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437E24" w:rsidRPr="00A61EB6" w:rsidRDefault="00437E24" w:rsidP="00437E24">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437E24" w:rsidRPr="00A61EB6" w:rsidRDefault="00437E24" w:rsidP="00437E24">
      <w:pPr>
        <w:rPr>
          <w:sz w:val="22"/>
          <w:szCs w:val="22"/>
        </w:rPr>
      </w:pPr>
    </w:p>
    <w:p w:rsidR="00437E24" w:rsidRPr="00A61EB6" w:rsidRDefault="00437E24" w:rsidP="00437E24">
      <w:pPr>
        <w:rPr>
          <w:sz w:val="22"/>
          <w:szCs w:val="22"/>
        </w:rPr>
      </w:pPr>
    </w:p>
    <w:p w:rsidR="00437E24" w:rsidRPr="00A61EB6" w:rsidRDefault="00437E24" w:rsidP="00437E24">
      <w:pPr>
        <w:pStyle w:val="AltKonuBal"/>
        <w:jc w:val="center"/>
        <w:rPr>
          <w:rFonts w:ascii="Times New Roman" w:hAnsi="Times New Roman" w:cs="Times New Roman"/>
          <w:i w:val="0"/>
          <w:color w:val="auto"/>
          <w:sz w:val="22"/>
          <w:szCs w:val="22"/>
        </w:rPr>
      </w:pPr>
    </w:p>
    <w:p w:rsidR="00437E24" w:rsidRPr="005A00B9" w:rsidRDefault="00437E24" w:rsidP="00437E24">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Pr>
          <w:rFonts w:ascii="Times New Roman" w:hAnsi="Times New Roman" w:cs="Times New Roman"/>
          <w:i w:val="0"/>
          <w:color w:val="auto"/>
        </w:rPr>
        <w:t>5</w:t>
      </w:r>
      <w:r w:rsidRPr="005A00B9">
        <w:rPr>
          <w:rFonts w:ascii="Times New Roman" w:hAnsi="Times New Roman" w:cs="Times New Roman"/>
          <w:i w:val="0"/>
          <w:color w:val="auto"/>
        </w:rPr>
        <w:t>.0</w:t>
      </w:r>
      <w:r w:rsidR="00461B41">
        <w:rPr>
          <w:rFonts w:ascii="Times New Roman" w:hAnsi="Times New Roman" w:cs="Times New Roman"/>
          <w:i w:val="0"/>
          <w:color w:val="auto"/>
        </w:rPr>
        <w:t>2</w:t>
      </w:r>
      <w:r w:rsidRPr="005A00B9">
        <w:rPr>
          <w:rFonts w:ascii="Times New Roman" w:hAnsi="Times New Roman" w:cs="Times New Roman"/>
          <w:i w:val="0"/>
          <w:color w:val="auto"/>
        </w:rPr>
        <w:t>.</w:t>
      </w:r>
      <w:r>
        <w:rPr>
          <w:rFonts w:ascii="Times New Roman" w:hAnsi="Times New Roman" w:cs="Times New Roman"/>
          <w:i w:val="0"/>
          <w:color w:val="auto"/>
        </w:rPr>
        <w:t>2026</w:t>
      </w:r>
      <w:r w:rsidRPr="005A00B9">
        <w:rPr>
          <w:rFonts w:ascii="Times New Roman" w:hAnsi="Times New Roman" w:cs="Times New Roman"/>
          <w:i w:val="0"/>
          <w:color w:val="auto"/>
        </w:rPr>
        <w:t xml:space="preserve"> TARİHİNDE SAAT:14.00’ DE </w:t>
      </w:r>
      <w:r>
        <w:rPr>
          <w:rFonts w:ascii="Times New Roman" w:hAnsi="Times New Roman" w:cs="Times New Roman"/>
          <w:i w:val="0"/>
          <w:color w:val="auto"/>
        </w:rPr>
        <w:t>2026</w:t>
      </w:r>
      <w:r w:rsidR="00461B41">
        <w:rPr>
          <w:rFonts w:ascii="Times New Roman" w:hAnsi="Times New Roman" w:cs="Times New Roman"/>
          <w:i w:val="0"/>
          <w:color w:val="auto"/>
        </w:rPr>
        <w:t>YILIŞUBAT</w:t>
      </w:r>
      <w:r w:rsidRPr="005A00B9">
        <w:rPr>
          <w:rFonts w:ascii="Times New Roman" w:hAnsi="Times New Roman" w:cs="Times New Roman"/>
          <w:i w:val="0"/>
          <w:color w:val="auto"/>
        </w:rPr>
        <w:t xml:space="preserve"> AYI OLAĞAN MECLİS TOPLANTISINA AİT KARAR ÖZETİ</w:t>
      </w:r>
    </w:p>
    <w:p w:rsidR="00437E24" w:rsidRPr="00A61EB6" w:rsidRDefault="00437E24" w:rsidP="00437E24">
      <w:pPr>
        <w:keepNext/>
        <w:autoSpaceDE w:val="0"/>
        <w:autoSpaceDN w:val="0"/>
        <w:adjustRightInd w:val="0"/>
        <w:jc w:val="center"/>
        <w:rPr>
          <w:sz w:val="22"/>
          <w:szCs w:val="22"/>
          <w:u w:val="single"/>
        </w:rPr>
      </w:pPr>
    </w:p>
    <w:p w:rsidR="00461B41" w:rsidRDefault="00461B41" w:rsidP="00437E24">
      <w:pPr>
        <w:keepNext/>
        <w:autoSpaceDE w:val="0"/>
        <w:autoSpaceDN w:val="0"/>
        <w:adjustRightInd w:val="0"/>
        <w:jc w:val="center"/>
        <w:rPr>
          <w:u w:val="single"/>
        </w:rPr>
      </w:pPr>
    </w:p>
    <w:p w:rsidR="00437E24" w:rsidRPr="008E7526" w:rsidRDefault="00437E24" w:rsidP="00437E24">
      <w:pPr>
        <w:keepNext/>
        <w:autoSpaceDE w:val="0"/>
        <w:autoSpaceDN w:val="0"/>
        <w:adjustRightInd w:val="0"/>
        <w:jc w:val="center"/>
        <w:rPr>
          <w:u w:val="single"/>
        </w:rPr>
      </w:pPr>
      <w:r w:rsidRPr="008E7526">
        <w:rPr>
          <w:u w:val="single"/>
        </w:rPr>
        <w:t>0</w:t>
      </w:r>
      <w:r>
        <w:rPr>
          <w:u w:val="single"/>
        </w:rPr>
        <w:t>5</w:t>
      </w:r>
      <w:r w:rsidRPr="008E7526">
        <w:rPr>
          <w:u w:val="single"/>
        </w:rPr>
        <w:t>.</w:t>
      </w:r>
      <w:r>
        <w:rPr>
          <w:u w:val="single"/>
        </w:rPr>
        <w:t>0</w:t>
      </w:r>
      <w:r w:rsidR="00461B41">
        <w:rPr>
          <w:u w:val="single"/>
        </w:rPr>
        <w:t>2</w:t>
      </w:r>
      <w:r w:rsidRPr="008E7526">
        <w:rPr>
          <w:u w:val="single"/>
        </w:rPr>
        <w:t>.</w:t>
      </w:r>
      <w:r>
        <w:rPr>
          <w:u w:val="single"/>
        </w:rPr>
        <w:t>2026</w:t>
      </w:r>
      <w:r w:rsidRPr="008E7526">
        <w:rPr>
          <w:u w:val="single"/>
        </w:rPr>
        <w:t xml:space="preserve"> TARİH VE SAAT:14.00</w:t>
      </w:r>
    </w:p>
    <w:p w:rsidR="00437E24" w:rsidRPr="008E7526" w:rsidRDefault="00461B41" w:rsidP="00437E24">
      <w:pPr>
        <w:keepNext/>
        <w:autoSpaceDE w:val="0"/>
        <w:autoSpaceDN w:val="0"/>
        <w:adjustRightInd w:val="0"/>
        <w:jc w:val="center"/>
        <w:rPr>
          <w:u w:val="single"/>
        </w:rPr>
      </w:pPr>
      <w:r>
        <w:rPr>
          <w:u w:val="single"/>
        </w:rPr>
        <w:t>2</w:t>
      </w:r>
      <w:r w:rsidR="00437E24" w:rsidRPr="008E7526">
        <w:rPr>
          <w:u w:val="single"/>
        </w:rPr>
        <w:t>. BİRLEŞİM 1. OTURUM</w:t>
      </w:r>
    </w:p>
    <w:p w:rsidR="006570AB" w:rsidRDefault="006570AB" w:rsidP="006570AB">
      <w:pPr>
        <w:pStyle w:val="GvdeMetni"/>
        <w:jc w:val="both"/>
        <w:rPr>
          <w:b/>
          <w:bCs/>
          <w:szCs w:val="24"/>
          <w:u w:val="single"/>
        </w:rPr>
      </w:pPr>
    </w:p>
    <w:p w:rsidR="006570AB" w:rsidRDefault="006570AB" w:rsidP="006570AB">
      <w:pPr>
        <w:pStyle w:val="GvdeMetni"/>
        <w:jc w:val="both"/>
        <w:rPr>
          <w:b/>
          <w:bCs/>
          <w:szCs w:val="24"/>
          <w:u w:val="single"/>
        </w:rPr>
      </w:pPr>
      <w:r>
        <w:rPr>
          <w:b/>
          <w:bCs/>
          <w:szCs w:val="24"/>
          <w:u w:val="single"/>
        </w:rPr>
        <w:t>GÜNDEM</w:t>
      </w:r>
      <w:r>
        <w:rPr>
          <w:b/>
          <w:bCs/>
          <w:szCs w:val="24"/>
          <w:u w:val="single"/>
        </w:rPr>
        <w:tab/>
        <w:t xml:space="preserve">:    </w:t>
      </w:r>
    </w:p>
    <w:p w:rsidR="006570AB" w:rsidRDefault="006570AB" w:rsidP="006570AB">
      <w:pPr>
        <w:pStyle w:val="GvdeMetni"/>
        <w:jc w:val="both"/>
        <w:rPr>
          <w:bCs/>
          <w:szCs w:val="24"/>
        </w:rPr>
      </w:pPr>
      <w:r>
        <w:rPr>
          <w:b/>
          <w:bCs/>
          <w:szCs w:val="24"/>
        </w:rPr>
        <w:t>30</w:t>
      </w:r>
      <w:r>
        <w:rPr>
          <w:b/>
          <w:bCs/>
          <w:szCs w:val="24"/>
        </w:rPr>
        <w:tab/>
        <w:t>7-</w:t>
      </w:r>
      <w:r>
        <w:rPr>
          <w:bCs/>
          <w:szCs w:val="24"/>
        </w:rPr>
        <w:t xml:space="preserve">Belediyelerin görev ve hizmetlerinin gerektirdiği finansmanı karşılamak için Usul ve Esaslar 5393 sayılı Belediye Kanunu ve 4749 sayılı Kamu Finansman ve Borç Yönetiminin Düzenlenmesi Hakkındaki Kanun ile düzenlenmiştir. 5393 sayılı Belediye Kanununun 18’inci maddesinin (d) fıkrası ve 68’inci maddesine istinaden limit dâhilinde yeni yapılacak projeler, araç alımları, acil ve zorunlu giderlerin karşılanması için </w:t>
      </w:r>
      <w:r w:rsidR="00243E1A">
        <w:rPr>
          <w:bCs/>
          <w:szCs w:val="24"/>
        </w:rPr>
        <w:t>66.000.000,00-TL Borçlanma yapılmasına mevcudun oy birliği ile kabul edilerek karar verildi.</w:t>
      </w:r>
    </w:p>
    <w:p w:rsidR="006570AB" w:rsidRDefault="006570AB" w:rsidP="006570AB">
      <w:pPr>
        <w:pStyle w:val="GvdeMetni"/>
        <w:jc w:val="both"/>
        <w:rPr>
          <w:bCs/>
          <w:szCs w:val="24"/>
        </w:rPr>
      </w:pPr>
      <w:r>
        <w:rPr>
          <w:b/>
          <w:bCs/>
          <w:szCs w:val="24"/>
        </w:rPr>
        <w:t>31</w:t>
      </w:r>
      <w:r>
        <w:rPr>
          <w:b/>
          <w:bCs/>
          <w:szCs w:val="24"/>
        </w:rPr>
        <w:tab/>
        <w:t>8-</w:t>
      </w:r>
      <w:r>
        <w:rPr>
          <w:bCs/>
          <w:szCs w:val="24"/>
        </w:rPr>
        <w:t xml:space="preserve">Belediyemizin İlçemiz genelinde 2026 yılı içerisinde yapmayı planladığı kültür, sanat, spor, eğitim, öğretim, bilimsel ve benzeri alanlarda sosyal, kültürel etkinlikler ile resmi, dini ve özel günlerdeki kutlama, anma, konferans, panel, </w:t>
      </w:r>
      <w:proofErr w:type="gramStart"/>
      <w:r>
        <w:rPr>
          <w:bCs/>
          <w:szCs w:val="24"/>
        </w:rPr>
        <w:t>sempozyum</w:t>
      </w:r>
      <w:proofErr w:type="gramEnd"/>
      <w:r>
        <w:rPr>
          <w:bCs/>
          <w:szCs w:val="24"/>
        </w:rPr>
        <w:t>, çalış tay gibi toplantılar ile gelenek ve göreneklerin yaşatılması amacıyla şenlik, festival, panayır ve fuar gibi organizasyon ve etkinliklerin belirlenmesi, iş ve işlemlerin yürütülmesi için Belediye Başkanı Semih DERE’ ye yetki verilmesi</w:t>
      </w:r>
      <w:r w:rsidR="00243E1A">
        <w:rPr>
          <w:bCs/>
          <w:szCs w:val="24"/>
        </w:rPr>
        <w:t>ne mevcudun oy birliği ile kabul edilerek karar verild</w:t>
      </w:r>
      <w:r w:rsidR="00CD6FB6">
        <w:rPr>
          <w:bCs/>
          <w:szCs w:val="24"/>
        </w:rPr>
        <w:t>i</w:t>
      </w:r>
      <w:r w:rsidR="00243E1A">
        <w:rPr>
          <w:bCs/>
          <w:szCs w:val="24"/>
        </w:rPr>
        <w:t>.</w:t>
      </w:r>
      <w:r>
        <w:rPr>
          <w:bCs/>
          <w:szCs w:val="24"/>
        </w:rPr>
        <w:t xml:space="preserve">      </w:t>
      </w:r>
    </w:p>
    <w:p w:rsidR="00D61999" w:rsidRDefault="006570AB" w:rsidP="006570AB">
      <w:pPr>
        <w:pStyle w:val="GvdeMetni"/>
        <w:jc w:val="both"/>
        <w:rPr>
          <w:bCs/>
          <w:szCs w:val="24"/>
        </w:rPr>
      </w:pPr>
      <w:r>
        <w:rPr>
          <w:b/>
          <w:bCs/>
          <w:szCs w:val="24"/>
        </w:rPr>
        <w:t>32</w:t>
      </w:r>
      <w:r>
        <w:rPr>
          <w:b/>
          <w:bCs/>
          <w:szCs w:val="24"/>
        </w:rPr>
        <w:tab/>
        <w:t>9-</w:t>
      </w:r>
      <w:r>
        <w:rPr>
          <w:bCs/>
          <w:szCs w:val="24"/>
        </w:rPr>
        <w:t xml:space="preserve">2464 sayılı Belediye Gelirleri Kanununun 97’inci maddesi ve 5393 sayılı Belediye Kanununun 18’inci maddesinin (f) fıkrası gereğince İşletme ve İştirakler Müdürlüğü bünyesinde faaliyetini sürdüren Belediye Hamamı işletme </w:t>
      </w:r>
      <w:r w:rsidR="00D61999">
        <w:rPr>
          <w:bCs/>
          <w:szCs w:val="24"/>
        </w:rPr>
        <w:t xml:space="preserve">yeni </w:t>
      </w:r>
      <w:r>
        <w:rPr>
          <w:bCs/>
          <w:szCs w:val="24"/>
        </w:rPr>
        <w:t>ücret tarifesi</w:t>
      </w:r>
      <w:r w:rsidR="00D61999">
        <w:rPr>
          <w:bCs/>
          <w:szCs w:val="24"/>
        </w:rPr>
        <w:t xml:space="preserve"> mevcudun oy birliği ile kabul edildi.</w:t>
      </w:r>
    </w:p>
    <w:p w:rsidR="006570AB" w:rsidRDefault="006570AB" w:rsidP="006570AB">
      <w:pPr>
        <w:pStyle w:val="GvdeMetni"/>
        <w:jc w:val="both"/>
        <w:rPr>
          <w:bCs/>
          <w:szCs w:val="24"/>
        </w:rPr>
      </w:pPr>
      <w:r>
        <w:rPr>
          <w:b/>
          <w:bCs/>
          <w:szCs w:val="24"/>
        </w:rPr>
        <w:t>33</w:t>
      </w:r>
      <w:r>
        <w:rPr>
          <w:b/>
          <w:bCs/>
          <w:szCs w:val="24"/>
        </w:rPr>
        <w:tab/>
        <w:t>10-</w:t>
      </w:r>
      <w:r>
        <w:rPr>
          <w:bCs/>
          <w:szCs w:val="24"/>
        </w:rPr>
        <w:t xml:space="preserve">Çivril Belediyesinin pay sahibi olduğu Çivril Kent Hizmetleri Anonim Şirketine </w:t>
      </w:r>
      <w:r w:rsidR="00D61999">
        <w:rPr>
          <w:bCs/>
          <w:szCs w:val="24"/>
        </w:rPr>
        <w:t xml:space="preserve">40.000.000,00-TL </w:t>
      </w:r>
      <w:r>
        <w:rPr>
          <w:bCs/>
          <w:szCs w:val="24"/>
        </w:rPr>
        <w:t>sermaye artışı yapılması</w:t>
      </w:r>
      <w:r w:rsidR="00D61999">
        <w:rPr>
          <w:bCs/>
          <w:szCs w:val="24"/>
        </w:rPr>
        <w:t>na mevcudun oy birliği ile kabul edilerek karar verildi.</w:t>
      </w:r>
    </w:p>
    <w:p w:rsidR="00D61999" w:rsidRDefault="00D61999" w:rsidP="006570AB">
      <w:pPr>
        <w:pStyle w:val="GvdeMetni"/>
        <w:jc w:val="both"/>
        <w:rPr>
          <w:b/>
          <w:bCs/>
          <w:szCs w:val="24"/>
        </w:rPr>
      </w:pPr>
    </w:p>
    <w:p w:rsidR="006570AB" w:rsidRPr="008E7526" w:rsidRDefault="006570AB" w:rsidP="006570AB">
      <w:pPr>
        <w:keepNext/>
        <w:autoSpaceDE w:val="0"/>
        <w:autoSpaceDN w:val="0"/>
        <w:adjustRightInd w:val="0"/>
        <w:jc w:val="center"/>
        <w:rPr>
          <w:u w:val="single"/>
        </w:rPr>
      </w:pPr>
      <w:r w:rsidRPr="008E7526">
        <w:rPr>
          <w:u w:val="single"/>
        </w:rPr>
        <w:t>0</w:t>
      </w:r>
      <w:r>
        <w:rPr>
          <w:u w:val="single"/>
        </w:rPr>
        <w:t>5</w:t>
      </w:r>
      <w:r w:rsidRPr="008E7526">
        <w:rPr>
          <w:u w:val="single"/>
        </w:rPr>
        <w:t>.</w:t>
      </w:r>
      <w:r>
        <w:rPr>
          <w:u w:val="single"/>
        </w:rPr>
        <w:t>02</w:t>
      </w:r>
      <w:r w:rsidRPr="008E7526">
        <w:rPr>
          <w:u w:val="single"/>
        </w:rPr>
        <w:t>.</w:t>
      </w:r>
      <w:r>
        <w:rPr>
          <w:u w:val="single"/>
        </w:rPr>
        <w:t>2026</w:t>
      </w:r>
      <w:r w:rsidRPr="008E7526">
        <w:rPr>
          <w:u w:val="single"/>
        </w:rPr>
        <w:t xml:space="preserve"> TARİH VE SAAT:14.00</w:t>
      </w:r>
    </w:p>
    <w:p w:rsidR="006570AB" w:rsidRPr="008E7526" w:rsidRDefault="006570AB" w:rsidP="006570AB">
      <w:pPr>
        <w:keepNext/>
        <w:autoSpaceDE w:val="0"/>
        <w:autoSpaceDN w:val="0"/>
        <w:adjustRightInd w:val="0"/>
        <w:jc w:val="center"/>
        <w:rPr>
          <w:u w:val="single"/>
        </w:rPr>
      </w:pPr>
      <w:r>
        <w:rPr>
          <w:u w:val="single"/>
        </w:rPr>
        <w:t>2</w:t>
      </w:r>
      <w:r w:rsidRPr="008E7526">
        <w:rPr>
          <w:u w:val="single"/>
        </w:rPr>
        <w:t xml:space="preserve">. BİRLEŞİM </w:t>
      </w:r>
      <w:r>
        <w:rPr>
          <w:u w:val="single"/>
        </w:rPr>
        <w:t>2</w:t>
      </w:r>
      <w:r w:rsidRPr="008E7526">
        <w:rPr>
          <w:u w:val="single"/>
        </w:rPr>
        <w:t>. OTURUM</w:t>
      </w:r>
    </w:p>
    <w:p w:rsidR="006570AB" w:rsidRDefault="006570AB" w:rsidP="006570AB">
      <w:pPr>
        <w:pStyle w:val="GvdeMetni"/>
        <w:jc w:val="both"/>
        <w:rPr>
          <w:b/>
          <w:bCs/>
          <w:szCs w:val="24"/>
        </w:rPr>
      </w:pPr>
    </w:p>
    <w:p w:rsidR="006570AB" w:rsidRDefault="006570AB" w:rsidP="006570AB">
      <w:pPr>
        <w:pStyle w:val="GvdeMetni"/>
        <w:jc w:val="both"/>
        <w:rPr>
          <w:bCs/>
          <w:szCs w:val="24"/>
        </w:rPr>
      </w:pPr>
      <w:r>
        <w:rPr>
          <w:b/>
          <w:bCs/>
          <w:szCs w:val="24"/>
        </w:rPr>
        <w:t>34</w:t>
      </w:r>
      <w:r>
        <w:rPr>
          <w:b/>
          <w:bCs/>
          <w:szCs w:val="24"/>
        </w:rPr>
        <w:tab/>
        <w:t xml:space="preserve">11- </w:t>
      </w:r>
      <w:r>
        <w:rPr>
          <w:bCs/>
          <w:szCs w:val="24"/>
        </w:rPr>
        <w:t>2464 sayılı Belediye Gelirleri Kanununun 97’inci maddesi ve 5393 sayılı Belediye Kanununun 18’inci maddesinin (f) fıkrası gereğince Emlak ve İstimlak Müdürlüğü bünyesinde faaliyetini sürdüren düğün salonlarının</w:t>
      </w:r>
      <w:r>
        <w:rPr>
          <w:b/>
          <w:bCs/>
          <w:szCs w:val="24"/>
        </w:rPr>
        <w:t xml:space="preserve"> </w:t>
      </w:r>
      <w:r w:rsidR="00D61999" w:rsidRPr="00D61999">
        <w:rPr>
          <w:bCs/>
          <w:szCs w:val="24"/>
        </w:rPr>
        <w:t>yeni</w:t>
      </w:r>
      <w:r w:rsidR="00D61999">
        <w:rPr>
          <w:b/>
          <w:bCs/>
          <w:szCs w:val="24"/>
        </w:rPr>
        <w:t xml:space="preserve"> </w:t>
      </w:r>
      <w:r>
        <w:rPr>
          <w:bCs/>
          <w:szCs w:val="24"/>
        </w:rPr>
        <w:t>ücret tarifesi</w:t>
      </w:r>
      <w:r w:rsidR="00D61999">
        <w:rPr>
          <w:bCs/>
          <w:szCs w:val="24"/>
        </w:rPr>
        <w:t xml:space="preserve"> mevcudun oy birliği ile kabul edildi.</w:t>
      </w:r>
    </w:p>
    <w:p w:rsidR="006570AB" w:rsidRDefault="006570AB" w:rsidP="006570AB">
      <w:pPr>
        <w:jc w:val="both"/>
      </w:pPr>
      <w:r>
        <w:rPr>
          <w:b/>
          <w:bCs/>
        </w:rPr>
        <w:t>35</w:t>
      </w:r>
      <w:r>
        <w:rPr>
          <w:b/>
          <w:bCs/>
        </w:rPr>
        <w:tab/>
        <w:t>12-</w:t>
      </w:r>
      <w:r>
        <w:rPr>
          <w:bCs/>
        </w:rPr>
        <w:t>Belediyemiz Kültür, Sanat ve Sosyal İşler Müdürlüğü bünyesinde iş ve işlemleri yürütülen Sosyal Yardım Yönetmeliğinin 13’üncü maddesi ile Çivril Market bünyesinde “Çivril Market ve Gıda Bankacılığı” projesi</w:t>
      </w:r>
      <w:r w:rsidR="00CD6FB6">
        <w:rPr>
          <w:bCs/>
        </w:rPr>
        <w:t>nin kabulüne ve uygulanmasına oy birliği ile kabul edilerek karar verildi.</w:t>
      </w:r>
      <w:r>
        <w:rPr>
          <w:bCs/>
        </w:rPr>
        <w:t xml:space="preserve"> </w:t>
      </w:r>
      <w:r w:rsidR="00EC2C66" w:rsidRPr="00FB1C8A">
        <w:t xml:space="preserve"> </w:t>
      </w:r>
    </w:p>
    <w:p w:rsidR="006570AB" w:rsidRDefault="006570AB" w:rsidP="00EC2C66">
      <w:pPr>
        <w:jc w:val="both"/>
      </w:pPr>
    </w:p>
    <w:p w:rsidR="006570AB" w:rsidRDefault="006570AB" w:rsidP="00EC2C66">
      <w:pPr>
        <w:jc w:val="both"/>
      </w:pPr>
    </w:p>
    <w:p w:rsidR="00CD6FB6" w:rsidRDefault="00CD6FB6" w:rsidP="00EC2C66">
      <w:pPr>
        <w:jc w:val="both"/>
      </w:pPr>
      <w:bookmarkStart w:id="0" w:name="_GoBack"/>
      <w:bookmarkEnd w:id="0"/>
    </w:p>
    <w:p w:rsidR="00EC2C66" w:rsidRPr="00FB1C8A" w:rsidRDefault="00CD6FB6" w:rsidP="00EC2C66">
      <w:pPr>
        <w:jc w:val="both"/>
        <w:rPr>
          <w:i/>
        </w:rPr>
      </w:pPr>
      <w:r>
        <w:t xml:space="preserve">    </w:t>
      </w:r>
      <w:r w:rsidR="00EC2C66" w:rsidRPr="00FB1C8A">
        <w:t xml:space="preserve">Semih DERE               </w:t>
      </w:r>
      <w:r w:rsidR="00EC2C66" w:rsidRPr="00FB1C8A">
        <w:tab/>
      </w:r>
      <w:r w:rsidR="00EC2C66" w:rsidRPr="00FB1C8A">
        <w:tab/>
        <w:t xml:space="preserve">    Sinan GENÇ</w:t>
      </w:r>
      <w:r w:rsidR="00EC2C66" w:rsidRPr="00FB1C8A">
        <w:tab/>
        <w:t xml:space="preserve">         </w:t>
      </w:r>
      <w:r w:rsidR="00EC2C66">
        <w:tab/>
      </w:r>
      <w:r w:rsidR="00EC2C66">
        <w:tab/>
      </w:r>
      <w:r w:rsidR="00EC2C66" w:rsidRPr="00FB1C8A">
        <w:t xml:space="preserve">Selahattin TUĞRUL          </w:t>
      </w:r>
    </w:p>
    <w:p w:rsidR="00EC2C66" w:rsidRPr="00FB1C8A" w:rsidRDefault="00EC2C66" w:rsidP="00EC2C66">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EC2C66" w:rsidRDefault="00EC2C66" w:rsidP="00EC2C66">
      <w:pPr>
        <w:jc w:val="both"/>
      </w:pPr>
      <w:r w:rsidRPr="00FB1C8A">
        <w:t xml:space="preserve"> Belediye Başkanı</w:t>
      </w:r>
    </w:p>
    <w:p w:rsidR="00EC2C66" w:rsidRDefault="00EC2C66" w:rsidP="00EC2C66">
      <w:pPr>
        <w:jc w:val="both"/>
      </w:pPr>
    </w:p>
    <w:p w:rsidR="00EC2C66" w:rsidRDefault="00EC2C66" w:rsidP="00EC2C66">
      <w:pPr>
        <w:jc w:val="both"/>
      </w:pPr>
    </w:p>
    <w:sectPr w:rsidR="00EC2C66" w:rsidSect="00A86D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47B0A"/>
    <w:rsid w:val="0018190C"/>
    <w:rsid w:val="001B19C8"/>
    <w:rsid w:val="001C32CC"/>
    <w:rsid w:val="001D7828"/>
    <w:rsid w:val="001E3EDC"/>
    <w:rsid w:val="00237B0E"/>
    <w:rsid w:val="00243E1A"/>
    <w:rsid w:val="00272437"/>
    <w:rsid w:val="00273A61"/>
    <w:rsid w:val="002F1F13"/>
    <w:rsid w:val="003035A2"/>
    <w:rsid w:val="00335B9D"/>
    <w:rsid w:val="003672E0"/>
    <w:rsid w:val="00367DDC"/>
    <w:rsid w:val="00392DDE"/>
    <w:rsid w:val="003A4193"/>
    <w:rsid w:val="003B1349"/>
    <w:rsid w:val="003C17E2"/>
    <w:rsid w:val="003C5A3E"/>
    <w:rsid w:val="003D609A"/>
    <w:rsid w:val="004225C2"/>
    <w:rsid w:val="00435727"/>
    <w:rsid w:val="00437E24"/>
    <w:rsid w:val="004500D2"/>
    <w:rsid w:val="00461B41"/>
    <w:rsid w:val="00481DBF"/>
    <w:rsid w:val="00511960"/>
    <w:rsid w:val="005123C1"/>
    <w:rsid w:val="00563A23"/>
    <w:rsid w:val="00581CFE"/>
    <w:rsid w:val="005A00B9"/>
    <w:rsid w:val="005C06C1"/>
    <w:rsid w:val="005D4278"/>
    <w:rsid w:val="00602A9E"/>
    <w:rsid w:val="00627CC4"/>
    <w:rsid w:val="006570AB"/>
    <w:rsid w:val="006623FD"/>
    <w:rsid w:val="006721FD"/>
    <w:rsid w:val="006A69C2"/>
    <w:rsid w:val="006E1A43"/>
    <w:rsid w:val="00701730"/>
    <w:rsid w:val="00740FAE"/>
    <w:rsid w:val="007665DE"/>
    <w:rsid w:val="00771466"/>
    <w:rsid w:val="0077187F"/>
    <w:rsid w:val="00774E57"/>
    <w:rsid w:val="00783C8E"/>
    <w:rsid w:val="007B0BCB"/>
    <w:rsid w:val="007B26FF"/>
    <w:rsid w:val="007C16D4"/>
    <w:rsid w:val="007E6C45"/>
    <w:rsid w:val="00806134"/>
    <w:rsid w:val="00822E27"/>
    <w:rsid w:val="008317CB"/>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9653E"/>
    <w:rsid w:val="009A37FF"/>
    <w:rsid w:val="009C70C7"/>
    <w:rsid w:val="009E2B65"/>
    <w:rsid w:val="00A167E7"/>
    <w:rsid w:val="00A61EB6"/>
    <w:rsid w:val="00A857E1"/>
    <w:rsid w:val="00A86D8A"/>
    <w:rsid w:val="00A953AB"/>
    <w:rsid w:val="00AC35CB"/>
    <w:rsid w:val="00AE1242"/>
    <w:rsid w:val="00B46732"/>
    <w:rsid w:val="00B61310"/>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D6FB6"/>
    <w:rsid w:val="00CE67D7"/>
    <w:rsid w:val="00CF190F"/>
    <w:rsid w:val="00D61999"/>
    <w:rsid w:val="00D75705"/>
    <w:rsid w:val="00D835EB"/>
    <w:rsid w:val="00DB2585"/>
    <w:rsid w:val="00DE7701"/>
    <w:rsid w:val="00DF0AA2"/>
    <w:rsid w:val="00DF41D9"/>
    <w:rsid w:val="00E06D86"/>
    <w:rsid w:val="00E713EA"/>
    <w:rsid w:val="00E94253"/>
    <w:rsid w:val="00EB06E0"/>
    <w:rsid w:val="00EB4E19"/>
    <w:rsid w:val="00EC2C66"/>
    <w:rsid w:val="00EC33D5"/>
    <w:rsid w:val="00F050FA"/>
    <w:rsid w:val="00F071C4"/>
    <w:rsid w:val="00F1352F"/>
    <w:rsid w:val="00F671F4"/>
    <w:rsid w:val="00F7273B"/>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86AF3-B0D0-4D6A-8EA7-C2363FBA7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842</Words>
  <Characters>4804</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117</cp:revision>
  <cp:lastPrinted>2023-05-09T12:17:00Z</cp:lastPrinted>
  <dcterms:created xsi:type="dcterms:W3CDTF">2025-01-07T07:22:00Z</dcterms:created>
  <dcterms:modified xsi:type="dcterms:W3CDTF">2026-02-06T10:16:00Z</dcterms:modified>
</cp:coreProperties>
</file>