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705" w:rsidRDefault="00E96705" w:rsidP="00FD0B42">
      <w:pPr>
        <w:pStyle w:val="GvdeMetni"/>
        <w:spacing w:line="276" w:lineRule="auto"/>
        <w:rPr>
          <w:rFonts w:ascii="Arial Black" w:hAnsi="Arial Black"/>
          <w:szCs w:val="24"/>
        </w:rPr>
      </w:pPr>
    </w:p>
    <w:p w:rsidR="00E96705" w:rsidRDefault="00E96705" w:rsidP="00FD0B42">
      <w:pPr>
        <w:pStyle w:val="GvdeMetni"/>
        <w:spacing w:line="276" w:lineRule="auto"/>
        <w:rPr>
          <w:rFonts w:ascii="Arial Black" w:hAnsi="Arial Black"/>
          <w:szCs w:val="24"/>
        </w:rPr>
      </w:pPr>
    </w:p>
    <w:p w:rsidR="00FD0B42" w:rsidRPr="00BD28B8" w:rsidRDefault="00FD0B42" w:rsidP="00FD0B42">
      <w:pPr>
        <w:pStyle w:val="GvdeMetni"/>
        <w:spacing w:line="276" w:lineRule="auto"/>
        <w:rPr>
          <w:rFonts w:ascii="Arial Black" w:hAnsi="Arial Black"/>
          <w:szCs w:val="24"/>
        </w:rPr>
      </w:pPr>
      <w:r w:rsidRPr="00BD28B8">
        <w:rPr>
          <w:rFonts w:ascii="Arial Black" w:hAnsi="Arial Black"/>
          <w:szCs w:val="24"/>
        </w:rPr>
        <w:t xml:space="preserve">ÇİVRİL BELEDİYE BAŞKANLIĞINDAN </w:t>
      </w:r>
    </w:p>
    <w:p w:rsidR="00FD0B42" w:rsidRPr="00BD28B8" w:rsidRDefault="00FD0B42" w:rsidP="00FD0B42">
      <w:pPr>
        <w:pStyle w:val="GvdeMetni"/>
        <w:spacing w:line="276" w:lineRule="auto"/>
        <w:rPr>
          <w:rFonts w:ascii="Arial Black" w:hAnsi="Arial Black"/>
          <w:szCs w:val="24"/>
        </w:rPr>
      </w:pPr>
      <w:r w:rsidRPr="00BD28B8">
        <w:rPr>
          <w:rFonts w:ascii="Arial Black" w:hAnsi="Arial Black"/>
          <w:szCs w:val="24"/>
        </w:rPr>
        <w:t>İLAN</w:t>
      </w:r>
    </w:p>
    <w:p w:rsidR="00FD0B42" w:rsidRPr="00BD531C" w:rsidRDefault="00FD0B42" w:rsidP="00FD0B42">
      <w:pPr>
        <w:pStyle w:val="GvdeMetni"/>
        <w:spacing w:line="276" w:lineRule="auto"/>
        <w:rPr>
          <w:szCs w:val="24"/>
        </w:rPr>
      </w:pP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 xml:space="preserve">Korgeneral Mehmet Çavdaroğlu Caddesi DDY güzergahında bulunan alana Lunapark kurulmak üzere </w:t>
      </w:r>
      <w:r w:rsidR="00957D3C">
        <w:rPr>
          <w:szCs w:val="24"/>
        </w:rPr>
        <w:t>16</w:t>
      </w:r>
      <w:r w:rsidRPr="000D6E94">
        <w:rPr>
          <w:szCs w:val="24"/>
        </w:rPr>
        <w:t xml:space="preserve"> Ağustos 202</w:t>
      </w:r>
      <w:r w:rsidR="0056348A">
        <w:rPr>
          <w:szCs w:val="24"/>
        </w:rPr>
        <w:t>4</w:t>
      </w:r>
      <w:r w:rsidR="00957D3C">
        <w:rPr>
          <w:szCs w:val="24"/>
        </w:rPr>
        <w:t xml:space="preserve"> ile 16</w:t>
      </w:r>
      <w:r w:rsidRPr="000D6E94">
        <w:rPr>
          <w:szCs w:val="24"/>
        </w:rPr>
        <w:t xml:space="preserve"> Eylül 202</w:t>
      </w:r>
      <w:r w:rsidR="0056348A">
        <w:rPr>
          <w:szCs w:val="24"/>
        </w:rPr>
        <w:t>4</w:t>
      </w:r>
      <w:r w:rsidRPr="000D6E94">
        <w:rPr>
          <w:szCs w:val="24"/>
        </w:rPr>
        <w:t xml:space="preserve"> tarihleri arasında, ekte bulunan kroki haritada belirtilen etkinlik alanındaki </w:t>
      </w:r>
      <w:r w:rsidRPr="000D6E94">
        <w:rPr>
          <w:b/>
          <w:i/>
          <w:szCs w:val="24"/>
        </w:rPr>
        <w:t>“Festival Lunapark Alanı Kiralanması”</w:t>
      </w:r>
      <w:r w:rsidRPr="000D6E94">
        <w:rPr>
          <w:szCs w:val="24"/>
        </w:rPr>
        <w:t xml:space="preserve">  işi 2886 sayılı D.İ.K 45. maddesine göre aç</w:t>
      </w:r>
      <w:r w:rsidR="00957D3C">
        <w:rPr>
          <w:szCs w:val="24"/>
        </w:rPr>
        <w:t>ık teklif verilmesi suretiyle, 14.08</w:t>
      </w:r>
      <w:r w:rsidRPr="000D6E94">
        <w:rPr>
          <w:szCs w:val="24"/>
        </w:rPr>
        <w:t>.202</w:t>
      </w:r>
      <w:r w:rsidR="00957D3C">
        <w:rPr>
          <w:szCs w:val="24"/>
        </w:rPr>
        <w:t>4</w:t>
      </w:r>
      <w:r w:rsidRPr="000D6E94">
        <w:rPr>
          <w:szCs w:val="24"/>
        </w:rPr>
        <w:t xml:space="preserve"> tarihinde Çivril Bele</w:t>
      </w:r>
      <w:r w:rsidR="00957D3C">
        <w:rPr>
          <w:szCs w:val="24"/>
        </w:rPr>
        <w:t>diyesi Encümeni huzurunda Saat:</w:t>
      </w:r>
      <w:proofErr w:type="gramStart"/>
      <w:r w:rsidR="00957D3C">
        <w:rPr>
          <w:szCs w:val="24"/>
        </w:rPr>
        <w:t>13:20</w:t>
      </w:r>
      <w:r w:rsidRPr="000D6E94">
        <w:rPr>
          <w:szCs w:val="24"/>
        </w:rPr>
        <w:t>’de</w:t>
      </w:r>
      <w:proofErr w:type="gramEnd"/>
      <w:r w:rsidRPr="000D6E94">
        <w:rPr>
          <w:szCs w:val="24"/>
        </w:rPr>
        <w:t xml:space="preserve"> ihale edilecektir.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b/>
          <w:i/>
          <w:szCs w:val="24"/>
        </w:rPr>
        <w:t xml:space="preserve">“Festival Lunapark Alanı Kiralanması” </w:t>
      </w:r>
      <w:r w:rsidRPr="000D6E94">
        <w:rPr>
          <w:szCs w:val="24"/>
        </w:rPr>
        <w:t xml:space="preserve">ihalesi kapsamı için gerekli olan Elektrik-Su abonelik, kablo hattı ihtiyaçları işi üslenen firma veya kişi tarafından hazır ve temin edilecektir.   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>1</w:t>
      </w:r>
      <w:r w:rsidR="00957D3C">
        <w:rPr>
          <w:szCs w:val="24"/>
        </w:rPr>
        <w:t>6</w:t>
      </w:r>
      <w:r w:rsidRPr="000D6E94">
        <w:rPr>
          <w:szCs w:val="24"/>
        </w:rPr>
        <w:t xml:space="preserve"> Ağustos 202</w:t>
      </w:r>
      <w:r w:rsidR="00957D3C">
        <w:rPr>
          <w:szCs w:val="24"/>
        </w:rPr>
        <w:t>4 ile 16</w:t>
      </w:r>
      <w:r w:rsidRPr="000D6E94">
        <w:rPr>
          <w:szCs w:val="24"/>
        </w:rPr>
        <w:t xml:space="preserve"> Eylül 202</w:t>
      </w:r>
      <w:r w:rsidR="00957D3C">
        <w:rPr>
          <w:szCs w:val="24"/>
        </w:rPr>
        <w:t>4</w:t>
      </w:r>
      <w:r w:rsidRPr="000D6E94">
        <w:rPr>
          <w:szCs w:val="24"/>
        </w:rPr>
        <w:t xml:space="preserve"> tarihleri arasında Lunapark kurulmak üzere muhammen </w:t>
      </w:r>
      <w:r>
        <w:rPr>
          <w:szCs w:val="24"/>
        </w:rPr>
        <w:t xml:space="preserve">ihale </w:t>
      </w:r>
      <w:r w:rsidRPr="000D6E94">
        <w:rPr>
          <w:szCs w:val="24"/>
        </w:rPr>
        <w:t xml:space="preserve">bedeli </w:t>
      </w:r>
      <w:r w:rsidRPr="000D6E94">
        <w:rPr>
          <w:bCs/>
          <w:szCs w:val="24"/>
        </w:rPr>
        <w:t xml:space="preserve">KDV </w:t>
      </w:r>
      <w:r>
        <w:rPr>
          <w:bCs/>
          <w:szCs w:val="24"/>
        </w:rPr>
        <w:t>Hariç</w:t>
      </w:r>
      <w:r w:rsidRPr="000D6E94">
        <w:rPr>
          <w:bCs/>
          <w:szCs w:val="24"/>
        </w:rPr>
        <w:t xml:space="preserve"> </w:t>
      </w:r>
      <w:r w:rsidR="00957D3C">
        <w:rPr>
          <w:bCs/>
          <w:szCs w:val="24"/>
        </w:rPr>
        <w:t>750</w:t>
      </w:r>
      <w:r w:rsidRPr="000D6E94">
        <w:rPr>
          <w:szCs w:val="24"/>
        </w:rPr>
        <w:t>.000,00-TL olup, Geçici Teminatı ise 5</w:t>
      </w:r>
      <w:r w:rsidR="00957D3C">
        <w:rPr>
          <w:szCs w:val="24"/>
        </w:rPr>
        <w:t>0</w:t>
      </w:r>
      <w:r>
        <w:rPr>
          <w:szCs w:val="24"/>
        </w:rPr>
        <w:t>0</w:t>
      </w:r>
      <w:r w:rsidRPr="000D6E94">
        <w:rPr>
          <w:szCs w:val="24"/>
        </w:rPr>
        <w:t>.000,00-TL’dir. İha</w:t>
      </w:r>
      <w:r w:rsidR="00957D3C">
        <w:rPr>
          <w:szCs w:val="24"/>
        </w:rPr>
        <w:t>le katılmak için ihaleden önce 13.08</w:t>
      </w:r>
      <w:r w:rsidRPr="000D6E94">
        <w:rPr>
          <w:szCs w:val="24"/>
        </w:rPr>
        <w:t>.202</w:t>
      </w:r>
      <w:r w:rsidR="00957D3C">
        <w:rPr>
          <w:szCs w:val="24"/>
        </w:rPr>
        <w:t>4</w:t>
      </w:r>
      <w:r w:rsidRPr="000D6E94">
        <w:rPr>
          <w:szCs w:val="24"/>
        </w:rPr>
        <w:t xml:space="preserve"> saat 17.00’a kadar geçici teminatın yatırılması zorunludur. 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>Belediye Encümeni ihaleyi yapıp yapmamakta, kısmen yapıp yapmamakta, uygun bedeli tespit etmeye yetkilidir.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>İta Amiri 15 işgünü içerisinde ihaleyi onaylayıp onaylamamaya yetkilidir.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 xml:space="preserve">İşi üstlenen kişi/firma Belediyenin yazılı izni olmadan işi bir başkasına kısmen dahi olsa kiralayamaz, devredemez, terk ve istifadesine sunamaz, ortak alamaz. 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 xml:space="preserve"> </w:t>
      </w:r>
      <w:r w:rsidRPr="000D6E94">
        <w:rPr>
          <w:b/>
          <w:i/>
          <w:szCs w:val="24"/>
        </w:rPr>
        <w:t>“Festival Lunapark Alanı Kiralanması”</w:t>
      </w:r>
      <w:r w:rsidRPr="000D6E94">
        <w:rPr>
          <w:szCs w:val="24"/>
        </w:rPr>
        <w:t xml:space="preserve"> ihale bedeli ihale onayı sonrasında 7 gün içerisinde peşin olarak ödenecektir.</w:t>
      </w:r>
    </w:p>
    <w:p w:rsidR="00FD0B42" w:rsidRPr="000D6E94" w:rsidRDefault="00FD0B42" w:rsidP="00FD0B42">
      <w:pPr>
        <w:pStyle w:val="AltKonuBal"/>
        <w:numPr>
          <w:ilvl w:val="0"/>
          <w:numId w:val="1"/>
        </w:numPr>
        <w:jc w:val="left"/>
        <w:rPr>
          <w:rFonts w:ascii="Times New Roman" w:hAnsi="Times New Roman"/>
        </w:rPr>
      </w:pPr>
      <w:r w:rsidRPr="000D6E94">
        <w:rPr>
          <w:rStyle w:val="Vurgu"/>
          <w:rFonts w:ascii="Times New Roman" w:hAnsi="Times New Roman"/>
          <w:bdr w:val="none" w:sz="0" w:space="0" w:color="auto" w:frame="1"/>
          <w:shd w:val="clear" w:color="auto" w:fill="FFFFFF"/>
        </w:rPr>
        <w:t>Lunapark işletme belgeleri; Vergi Levhası</w:t>
      </w:r>
      <w:r w:rsidRPr="000D6E94">
        <w:rPr>
          <w:rStyle w:val="Vurgu"/>
          <w:rFonts w:ascii="Times New Roman" w:hAnsi="Times New Roman"/>
        </w:rPr>
        <w:t xml:space="preserve"> ve İşletme Yetkililerine ait </w:t>
      </w:r>
      <w:r w:rsidRPr="000D6E94">
        <w:rPr>
          <w:rStyle w:val="Vurgu"/>
          <w:rFonts w:ascii="Times New Roman" w:hAnsi="Times New Roman"/>
          <w:bdr w:val="none" w:sz="0" w:space="0" w:color="auto" w:frame="1"/>
          <w:shd w:val="clear" w:color="auto" w:fill="FFFFFF"/>
        </w:rPr>
        <w:t xml:space="preserve">İmza Sirküleri, İşletmenin Faaliyet Belgesi (Ticaret Odası), Sicil Tasdiknamesi (Ticaret Sicil Memurluğundan), Ticaret Sicil Gazetesi fotokopisi, Sirk ve Lunaparkta bulunan oyun ve eğlence makinelerinin kontrolü ve bakımı hakkında makine </w:t>
      </w:r>
      <w:proofErr w:type="spellStart"/>
      <w:r w:rsidRPr="000D6E94">
        <w:rPr>
          <w:rStyle w:val="Vurgu"/>
          <w:rFonts w:ascii="Times New Roman" w:hAnsi="Times New Roman"/>
          <w:bdr w:val="none" w:sz="0" w:space="0" w:color="auto" w:frame="1"/>
          <w:shd w:val="clear" w:color="auto" w:fill="FFFFFF"/>
        </w:rPr>
        <w:t>müh.</w:t>
      </w:r>
      <w:proofErr w:type="spellEnd"/>
      <w:r w:rsidRPr="000D6E94">
        <w:rPr>
          <w:rStyle w:val="Vurgu"/>
          <w:rFonts w:ascii="Times New Roman" w:hAnsi="Times New Roman"/>
          <w:bdr w:val="none" w:sz="0" w:space="0" w:color="auto" w:frame="1"/>
          <w:shd w:val="clear" w:color="auto" w:fill="FFFFFF"/>
        </w:rPr>
        <w:t xml:space="preserve"> sözleşme belgesi ihale başvuru dosyasına konması gerekmektedir.</w:t>
      </w:r>
    </w:p>
    <w:p w:rsidR="00FD0B42" w:rsidRPr="000D6E94" w:rsidRDefault="00FD0B42" w:rsidP="00FD0B42">
      <w:pPr>
        <w:pStyle w:val="GvdeMetni2"/>
        <w:numPr>
          <w:ilvl w:val="0"/>
          <w:numId w:val="1"/>
        </w:numPr>
        <w:spacing w:line="276" w:lineRule="auto"/>
        <w:rPr>
          <w:szCs w:val="24"/>
        </w:rPr>
      </w:pPr>
      <w:r w:rsidRPr="000D6E94">
        <w:rPr>
          <w:szCs w:val="24"/>
        </w:rPr>
        <w:t xml:space="preserve">6570 </w:t>
      </w:r>
      <w:proofErr w:type="spellStart"/>
      <w:r w:rsidRPr="000D6E94">
        <w:rPr>
          <w:szCs w:val="24"/>
        </w:rPr>
        <w:t>S.K’dan</w:t>
      </w:r>
      <w:proofErr w:type="spellEnd"/>
      <w:r w:rsidRPr="000D6E94">
        <w:rPr>
          <w:szCs w:val="24"/>
        </w:rPr>
        <w:t xml:space="preserve"> ve ilgili mevzuattan doğan haklara riayet olunacaktır. Bu hükümlere ve sözleşme hükümlerine aykırılık halinde akdin </w:t>
      </w:r>
      <w:proofErr w:type="spellStart"/>
      <w:r w:rsidRPr="000D6E94">
        <w:rPr>
          <w:szCs w:val="24"/>
        </w:rPr>
        <w:t>fesh</w:t>
      </w:r>
      <w:proofErr w:type="spellEnd"/>
      <w:r w:rsidRPr="000D6E94">
        <w:rPr>
          <w:szCs w:val="24"/>
        </w:rPr>
        <w:t xml:space="preserve"> olunacağı üstlenici tarafından peşinen kabul edilmiştir. İhale şartnamesindeki hükümlere uyulmaması halinde Belediyece 7 gün süre verilmesine rağmen olumlu sonuç alınmadığı takdirde Belediye Encümeni tarafından akdin </w:t>
      </w:r>
      <w:proofErr w:type="spellStart"/>
      <w:r w:rsidRPr="000D6E94">
        <w:rPr>
          <w:szCs w:val="24"/>
        </w:rPr>
        <w:t>fesh</w:t>
      </w:r>
      <w:proofErr w:type="spellEnd"/>
      <w:r w:rsidRPr="000D6E94">
        <w:rPr>
          <w:szCs w:val="24"/>
        </w:rPr>
        <w:t xml:space="preserve"> olunacağı ve işin 15 gün içinde bıraktırılacağı olunacağını üstlenici peşinen kabul eder.</w:t>
      </w:r>
    </w:p>
    <w:p w:rsidR="00FD0B42" w:rsidRPr="009B1041" w:rsidRDefault="00FD0B42" w:rsidP="00FD0B42">
      <w:pPr>
        <w:pStyle w:val="GvdeMetni2"/>
        <w:spacing w:line="276" w:lineRule="auto"/>
        <w:ind w:left="360"/>
        <w:rPr>
          <w:szCs w:val="24"/>
        </w:rPr>
      </w:pPr>
    </w:p>
    <w:p w:rsidR="00FD0B42" w:rsidRPr="00840E03" w:rsidRDefault="00FD0B42" w:rsidP="00FD0B42">
      <w:pPr>
        <w:pStyle w:val="GvdeMetni2"/>
        <w:spacing w:line="276" w:lineRule="auto"/>
        <w:rPr>
          <w:szCs w:val="24"/>
        </w:rPr>
      </w:pPr>
      <w:r>
        <w:rPr>
          <w:i/>
          <w:szCs w:val="24"/>
        </w:rPr>
        <w:t xml:space="preserve">     </w:t>
      </w:r>
      <w:r>
        <w:rPr>
          <w:i/>
          <w:szCs w:val="24"/>
        </w:rPr>
        <w:tab/>
      </w:r>
      <w:r w:rsidRPr="00840E03">
        <w:rPr>
          <w:szCs w:val="24"/>
        </w:rPr>
        <w:t xml:space="preserve">İhale ile ilgili diğer bilgileri içeren şartname mesai saatleri içerisinde </w:t>
      </w:r>
      <w:r>
        <w:rPr>
          <w:szCs w:val="24"/>
        </w:rPr>
        <w:t>Kültür ve Sosyal İşler</w:t>
      </w:r>
      <w:r w:rsidRPr="00840E03">
        <w:rPr>
          <w:szCs w:val="24"/>
        </w:rPr>
        <w:t xml:space="preserve"> Müdürlüğünde ücretsiz görülebilir ve temin edilebilir.</w:t>
      </w:r>
    </w:p>
    <w:p w:rsidR="00FD0B42" w:rsidRDefault="00FD0B42" w:rsidP="00FD0B42">
      <w:pPr>
        <w:pStyle w:val="GvdeMetni2"/>
        <w:spacing w:line="276" w:lineRule="auto"/>
        <w:rPr>
          <w:i/>
          <w:szCs w:val="24"/>
        </w:rPr>
      </w:pPr>
      <w:r w:rsidRPr="00840E03">
        <w:rPr>
          <w:szCs w:val="24"/>
        </w:rPr>
        <w:t xml:space="preserve">    </w:t>
      </w:r>
      <w:r>
        <w:rPr>
          <w:szCs w:val="24"/>
        </w:rPr>
        <w:tab/>
      </w:r>
      <w:r w:rsidRPr="00840E03">
        <w:rPr>
          <w:szCs w:val="24"/>
        </w:rPr>
        <w:t>İsteklilere duyurulur</w:t>
      </w:r>
      <w:r w:rsidR="0056348A">
        <w:rPr>
          <w:szCs w:val="24"/>
        </w:rPr>
        <w:t>.</w:t>
      </w:r>
      <w:proofErr w:type="gramStart"/>
      <w:r w:rsidR="0056348A">
        <w:rPr>
          <w:szCs w:val="24"/>
        </w:rPr>
        <w:t>29</w:t>
      </w:r>
      <w:r w:rsidRPr="00840E03">
        <w:rPr>
          <w:szCs w:val="24"/>
        </w:rPr>
        <w:t>/</w:t>
      </w:r>
      <w:r>
        <w:rPr>
          <w:szCs w:val="24"/>
        </w:rPr>
        <w:t>07</w:t>
      </w:r>
      <w:r w:rsidRPr="00840E03">
        <w:rPr>
          <w:szCs w:val="24"/>
        </w:rPr>
        <w:t>/20</w:t>
      </w:r>
      <w:r w:rsidR="0056348A">
        <w:rPr>
          <w:szCs w:val="24"/>
        </w:rPr>
        <w:t>24</w:t>
      </w:r>
      <w:proofErr w:type="gramEnd"/>
    </w:p>
    <w:p w:rsidR="00FD0B42" w:rsidRDefault="00FD0B42" w:rsidP="00FD0B42">
      <w:pPr>
        <w:pStyle w:val="GvdeMetni2"/>
        <w:spacing w:line="276" w:lineRule="auto"/>
        <w:rPr>
          <w:i/>
          <w:szCs w:val="24"/>
        </w:rPr>
      </w:pPr>
    </w:p>
    <w:p w:rsidR="00FD0B42" w:rsidRDefault="00FD0B42" w:rsidP="00FD0B42">
      <w:pPr>
        <w:pStyle w:val="GvdeMetni2"/>
        <w:spacing w:line="276" w:lineRule="auto"/>
        <w:rPr>
          <w:i/>
          <w:szCs w:val="24"/>
        </w:rPr>
      </w:pPr>
      <w:bookmarkStart w:id="0" w:name="_GoBack"/>
      <w:bookmarkEnd w:id="0"/>
    </w:p>
    <w:p w:rsidR="00FD0B42" w:rsidRDefault="00FD0B42" w:rsidP="00FD0B42">
      <w:pPr>
        <w:pStyle w:val="GvdeMetni2"/>
        <w:tabs>
          <w:tab w:val="left" w:pos="7078"/>
        </w:tabs>
        <w:spacing w:line="276" w:lineRule="auto"/>
        <w:rPr>
          <w:szCs w:val="24"/>
        </w:rPr>
      </w:pPr>
      <w:r>
        <w:rPr>
          <w:i/>
          <w:szCs w:val="24"/>
        </w:rPr>
        <w:tab/>
        <w:t xml:space="preserve">    </w:t>
      </w:r>
      <w:r w:rsidR="0056348A">
        <w:rPr>
          <w:szCs w:val="24"/>
        </w:rPr>
        <w:t>Semih DERE</w:t>
      </w:r>
    </w:p>
    <w:p w:rsidR="00FD0B42" w:rsidRDefault="00FD0B42" w:rsidP="00FD0B42">
      <w:pPr>
        <w:pStyle w:val="GvdeMetni2"/>
        <w:tabs>
          <w:tab w:val="left" w:pos="7078"/>
        </w:tabs>
        <w:spacing w:line="276" w:lineRule="auto"/>
        <w:rPr>
          <w:szCs w:val="24"/>
        </w:rPr>
      </w:pPr>
      <w:r>
        <w:rPr>
          <w:szCs w:val="24"/>
        </w:rPr>
        <w:tab/>
        <w:t xml:space="preserve">  Belediye Başkanı </w:t>
      </w:r>
    </w:p>
    <w:p w:rsidR="00FD0B42" w:rsidRPr="00840E03" w:rsidRDefault="00FD0B42" w:rsidP="00FD0B42">
      <w:pPr>
        <w:pStyle w:val="GvdeMetni2"/>
        <w:tabs>
          <w:tab w:val="left" w:pos="7078"/>
        </w:tabs>
        <w:spacing w:line="276" w:lineRule="auto"/>
        <w:rPr>
          <w:szCs w:val="24"/>
        </w:rPr>
      </w:pPr>
    </w:p>
    <w:p w:rsidR="00E4372C" w:rsidRDefault="00E4372C"/>
    <w:sectPr w:rsidR="00E4372C" w:rsidSect="00D44921">
      <w:footerReference w:type="even" r:id="rId8"/>
      <w:footerReference w:type="default" r:id="rId9"/>
      <w:pgSz w:w="11906" w:h="16838"/>
      <w:pgMar w:top="567" w:right="849" w:bottom="567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1AF" w:rsidRDefault="00C561AF">
      <w:r>
        <w:separator/>
      </w:r>
    </w:p>
  </w:endnote>
  <w:endnote w:type="continuationSeparator" w:id="0">
    <w:p w:rsidR="00C561AF" w:rsidRDefault="00C5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AF" w:rsidRDefault="00FD0B42" w:rsidP="00E27D54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93CAF" w:rsidRDefault="00C561A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AF" w:rsidRDefault="00FD0B42" w:rsidP="00E27D54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E96705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93CAF" w:rsidRDefault="00C561A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1AF" w:rsidRDefault="00C561AF">
      <w:r>
        <w:separator/>
      </w:r>
    </w:p>
  </w:footnote>
  <w:footnote w:type="continuationSeparator" w:id="0">
    <w:p w:rsidR="00C561AF" w:rsidRDefault="00C5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E3B0E"/>
    <w:multiLevelType w:val="singleLevel"/>
    <w:tmpl w:val="AEE0570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4C"/>
    <w:rsid w:val="00321AD9"/>
    <w:rsid w:val="0056348A"/>
    <w:rsid w:val="00957D3C"/>
    <w:rsid w:val="00C561AF"/>
    <w:rsid w:val="00DD1A4C"/>
    <w:rsid w:val="00E4372C"/>
    <w:rsid w:val="00E96705"/>
    <w:rsid w:val="00FD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FD0B42"/>
    <w:pPr>
      <w:jc w:val="center"/>
    </w:pPr>
  </w:style>
  <w:style w:type="character" w:customStyle="1" w:styleId="GvdeMetniChar">
    <w:name w:val="Gövde Metni Char"/>
    <w:basedOn w:val="VarsaylanParagrafYazTipi"/>
    <w:link w:val="GvdeMetni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GvdeMetni2">
    <w:name w:val="Body Text 2"/>
    <w:basedOn w:val="Normal"/>
    <w:link w:val="GvdeMetni2Char"/>
    <w:rsid w:val="00FD0B42"/>
    <w:pPr>
      <w:jc w:val="both"/>
    </w:pPr>
  </w:style>
  <w:style w:type="character" w:customStyle="1" w:styleId="GvdeMetni2Char">
    <w:name w:val="Gövde Metni 2 Char"/>
    <w:basedOn w:val="VarsaylanParagrafYazTipi"/>
    <w:link w:val="GvdeMetni2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rsid w:val="00FD0B4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SayfaNumaras">
    <w:name w:val="page number"/>
    <w:basedOn w:val="VarsaylanParagrafYazTipi"/>
    <w:rsid w:val="00FD0B42"/>
  </w:style>
  <w:style w:type="character" w:styleId="Vurgu">
    <w:name w:val="Emphasis"/>
    <w:basedOn w:val="VarsaylanParagrafYazTipi"/>
    <w:uiPriority w:val="20"/>
    <w:qFormat/>
    <w:rsid w:val="00FD0B42"/>
    <w:rPr>
      <w:i/>
      <w:iCs/>
    </w:rPr>
  </w:style>
  <w:style w:type="paragraph" w:styleId="AltKonuBal">
    <w:name w:val="Subtitle"/>
    <w:basedOn w:val="Normal"/>
    <w:next w:val="Normal"/>
    <w:link w:val="AltKonuBalChar"/>
    <w:qFormat/>
    <w:rsid w:val="00FD0B4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FD0B42"/>
    <w:rPr>
      <w:rFonts w:ascii="Cambria" w:eastAsia="Times New Roman" w:hAnsi="Cambria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FD0B42"/>
    <w:pPr>
      <w:jc w:val="center"/>
    </w:pPr>
  </w:style>
  <w:style w:type="character" w:customStyle="1" w:styleId="GvdeMetniChar">
    <w:name w:val="Gövde Metni Char"/>
    <w:basedOn w:val="VarsaylanParagrafYazTipi"/>
    <w:link w:val="GvdeMetni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GvdeMetni2">
    <w:name w:val="Body Text 2"/>
    <w:basedOn w:val="Normal"/>
    <w:link w:val="GvdeMetni2Char"/>
    <w:rsid w:val="00FD0B42"/>
    <w:pPr>
      <w:jc w:val="both"/>
    </w:pPr>
  </w:style>
  <w:style w:type="character" w:customStyle="1" w:styleId="GvdeMetni2Char">
    <w:name w:val="Gövde Metni 2 Char"/>
    <w:basedOn w:val="VarsaylanParagrafYazTipi"/>
    <w:link w:val="GvdeMetni2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rsid w:val="00FD0B4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FD0B42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SayfaNumaras">
    <w:name w:val="page number"/>
    <w:basedOn w:val="VarsaylanParagrafYazTipi"/>
    <w:rsid w:val="00FD0B42"/>
  </w:style>
  <w:style w:type="character" w:styleId="Vurgu">
    <w:name w:val="Emphasis"/>
    <w:basedOn w:val="VarsaylanParagrafYazTipi"/>
    <w:uiPriority w:val="20"/>
    <w:qFormat/>
    <w:rsid w:val="00FD0B42"/>
    <w:rPr>
      <w:i/>
      <w:iCs/>
    </w:rPr>
  </w:style>
  <w:style w:type="paragraph" w:styleId="AltKonuBal">
    <w:name w:val="Subtitle"/>
    <w:basedOn w:val="Normal"/>
    <w:next w:val="Normal"/>
    <w:link w:val="AltKonuBalChar"/>
    <w:qFormat/>
    <w:rsid w:val="00FD0B4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FD0B42"/>
    <w:rPr>
      <w:rFonts w:ascii="Cambria" w:eastAsia="Times New Roman" w:hAnsi="Cambria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2024-08-06T05:42:00Z</cp:lastPrinted>
  <dcterms:created xsi:type="dcterms:W3CDTF">2024-08-06T05:30:00Z</dcterms:created>
  <dcterms:modified xsi:type="dcterms:W3CDTF">2024-08-06T05:43:00Z</dcterms:modified>
</cp:coreProperties>
</file>